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ED1" w:rsidRPr="00BF5ED1" w:rsidRDefault="00BF5ED1" w:rsidP="00082116">
      <w:pPr>
        <w:spacing w:after="0" w:line="240" w:lineRule="auto"/>
        <w:jc w:val="center"/>
        <w:rPr>
          <w:rFonts w:ascii="Arial" w:eastAsia="Times New Roman" w:hAnsi="Arial" w:cs="Arial"/>
          <w:b/>
          <w:sz w:val="32"/>
          <w:szCs w:val="28"/>
          <w:lang w:eastAsia="ru-RU"/>
        </w:rPr>
      </w:pPr>
      <w:r>
        <w:rPr>
          <w:rFonts w:ascii="Arial" w:eastAsia="Times New Roman" w:hAnsi="Arial" w:cs="Arial"/>
          <w:b/>
          <w:sz w:val="32"/>
          <w:szCs w:val="28"/>
          <w:lang w:eastAsia="ru-RU"/>
        </w:rPr>
        <w:t>28.03</w:t>
      </w:r>
      <w:r w:rsidR="00082116">
        <w:rPr>
          <w:rFonts w:ascii="Arial" w:eastAsia="Times New Roman" w:hAnsi="Arial" w:cs="Arial"/>
          <w:b/>
          <w:sz w:val="32"/>
          <w:szCs w:val="28"/>
          <w:lang w:eastAsia="ru-RU"/>
        </w:rPr>
        <w:t>.2023</w:t>
      </w:r>
      <w:r w:rsidRPr="00BF5ED1">
        <w:rPr>
          <w:rFonts w:ascii="Arial" w:eastAsia="Times New Roman" w:hAnsi="Arial" w:cs="Arial"/>
          <w:b/>
          <w:sz w:val="32"/>
          <w:szCs w:val="28"/>
          <w:lang w:eastAsia="ru-RU"/>
        </w:rPr>
        <w:t>г. №</w:t>
      </w:r>
      <w:r>
        <w:rPr>
          <w:rFonts w:ascii="Arial" w:eastAsia="Times New Roman" w:hAnsi="Arial" w:cs="Arial"/>
          <w:b/>
          <w:sz w:val="32"/>
          <w:szCs w:val="28"/>
          <w:lang w:eastAsia="ru-RU"/>
        </w:rPr>
        <w:t>40</w:t>
      </w:r>
    </w:p>
    <w:p w:rsidR="00BF5ED1" w:rsidRPr="00BF5ED1" w:rsidRDefault="00BF5ED1" w:rsidP="00082116">
      <w:pPr>
        <w:spacing w:after="0" w:line="240" w:lineRule="auto"/>
        <w:jc w:val="center"/>
        <w:rPr>
          <w:rFonts w:ascii="Arial" w:eastAsia="Times New Roman" w:hAnsi="Arial" w:cs="Arial"/>
          <w:b/>
          <w:sz w:val="32"/>
          <w:szCs w:val="28"/>
          <w:lang w:eastAsia="ru-RU"/>
        </w:rPr>
      </w:pPr>
      <w:r w:rsidRPr="00BF5ED1">
        <w:rPr>
          <w:rFonts w:ascii="Arial" w:eastAsia="Times New Roman" w:hAnsi="Arial" w:cs="Arial"/>
          <w:b/>
          <w:sz w:val="32"/>
          <w:szCs w:val="28"/>
          <w:lang w:eastAsia="ru-RU"/>
        </w:rPr>
        <w:t>РОССИЙСКАЯ ФЕДЕРАЦИЯ</w:t>
      </w:r>
    </w:p>
    <w:p w:rsidR="00BF5ED1" w:rsidRPr="00BF5ED1" w:rsidRDefault="00BF5ED1" w:rsidP="00082116">
      <w:pPr>
        <w:spacing w:after="0" w:line="240" w:lineRule="auto"/>
        <w:jc w:val="center"/>
        <w:rPr>
          <w:rFonts w:ascii="Arial" w:eastAsia="Times New Roman" w:hAnsi="Arial" w:cs="Arial"/>
          <w:b/>
          <w:sz w:val="32"/>
          <w:szCs w:val="28"/>
          <w:lang w:eastAsia="ru-RU"/>
        </w:rPr>
      </w:pPr>
      <w:r w:rsidRPr="00BF5ED1">
        <w:rPr>
          <w:rFonts w:ascii="Arial" w:eastAsia="Times New Roman" w:hAnsi="Arial" w:cs="Arial"/>
          <w:b/>
          <w:sz w:val="32"/>
          <w:szCs w:val="28"/>
          <w:lang w:eastAsia="ru-RU"/>
        </w:rPr>
        <w:t>ИРКУТСКАЯ ОБЛАСТЬ</w:t>
      </w:r>
    </w:p>
    <w:p w:rsidR="00BF5ED1" w:rsidRPr="00BF5ED1" w:rsidRDefault="00BF5ED1" w:rsidP="00082116">
      <w:pPr>
        <w:spacing w:after="0" w:line="240" w:lineRule="auto"/>
        <w:jc w:val="center"/>
        <w:rPr>
          <w:rFonts w:ascii="Arial" w:eastAsia="Times New Roman" w:hAnsi="Arial" w:cs="Arial"/>
          <w:b/>
          <w:sz w:val="32"/>
          <w:szCs w:val="28"/>
          <w:lang w:eastAsia="ru-RU"/>
        </w:rPr>
      </w:pPr>
      <w:r w:rsidRPr="00BF5ED1">
        <w:rPr>
          <w:rFonts w:ascii="Arial" w:eastAsia="Times New Roman" w:hAnsi="Arial" w:cs="Arial"/>
          <w:b/>
          <w:sz w:val="32"/>
          <w:szCs w:val="28"/>
          <w:lang w:eastAsia="ru-RU"/>
        </w:rPr>
        <w:t>БОХАНСКИЙ</w:t>
      </w:r>
      <w:r>
        <w:rPr>
          <w:rFonts w:ascii="Arial" w:eastAsia="Times New Roman" w:hAnsi="Arial" w:cs="Arial"/>
          <w:b/>
          <w:sz w:val="32"/>
          <w:szCs w:val="28"/>
          <w:lang w:eastAsia="ru-RU"/>
        </w:rPr>
        <w:t xml:space="preserve"> МУНИЦИПАЛЬНЫЙ</w:t>
      </w:r>
      <w:r w:rsidRPr="00BF5ED1">
        <w:rPr>
          <w:rFonts w:ascii="Arial" w:eastAsia="Times New Roman" w:hAnsi="Arial" w:cs="Arial"/>
          <w:b/>
          <w:sz w:val="32"/>
          <w:szCs w:val="28"/>
          <w:lang w:eastAsia="ru-RU"/>
        </w:rPr>
        <w:t xml:space="preserve"> РАЙОН</w:t>
      </w:r>
    </w:p>
    <w:p w:rsidR="00BF5ED1" w:rsidRPr="00BF5ED1" w:rsidRDefault="00BF5ED1" w:rsidP="00082116">
      <w:pPr>
        <w:spacing w:after="0" w:line="240" w:lineRule="auto"/>
        <w:jc w:val="center"/>
        <w:rPr>
          <w:rFonts w:ascii="Arial" w:eastAsia="Times New Roman" w:hAnsi="Arial" w:cs="Arial"/>
          <w:b/>
          <w:sz w:val="32"/>
          <w:szCs w:val="28"/>
          <w:lang w:eastAsia="ru-RU"/>
        </w:rPr>
      </w:pPr>
      <w:r w:rsidRPr="00BF5ED1">
        <w:rPr>
          <w:rFonts w:ascii="Arial" w:eastAsia="Times New Roman" w:hAnsi="Arial" w:cs="Arial"/>
          <w:b/>
          <w:sz w:val="32"/>
          <w:szCs w:val="28"/>
          <w:lang w:eastAsia="ru-RU"/>
        </w:rPr>
        <w:t>МУНИЦИПАЛЬНОЕ ОБРАЗОВАНИЕ «ШАРАЛДАЙ»</w:t>
      </w:r>
    </w:p>
    <w:p w:rsidR="00BF5ED1" w:rsidRPr="00BF5ED1" w:rsidRDefault="00BF5ED1" w:rsidP="00082116">
      <w:pPr>
        <w:spacing w:after="0" w:line="240" w:lineRule="auto"/>
        <w:jc w:val="center"/>
        <w:rPr>
          <w:rFonts w:ascii="Arial" w:eastAsia="Times New Roman" w:hAnsi="Arial" w:cs="Arial"/>
          <w:b/>
          <w:sz w:val="32"/>
          <w:szCs w:val="28"/>
          <w:lang w:eastAsia="ru-RU"/>
        </w:rPr>
      </w:pPr>
      <w:r w:rsidRPr="00BF5ED1">
        <w:rPr>
          <w:rFonts w:ascii="Arial" w:eastAsia="Times New Roman" w:hAnsi="Arial" w:cs="Arial"/>
          <w:b/>
          <w:sz w:val="32"/>
          <w:szCs w:val="28"/>
          <w:lang w:eastAsia="ru-RU"/>
        </w:rPr>
        <w:t>ГЛАВА АДМИНИСТРАЦИИ</w:t>
      </w:r>
    </w:p>
    <w:p w:rsidR="00BF5ED1" w:rsidRPr="00BF5ED1" w:rsidRDefault="00BF5ED1" w:rsidP="00082116">
      <w:pPr>
        <w:spacing w:after="0" w:line="240" w:lineRule="auto"/>
        <w:jc w:val="center"/>
        <w:rPr>
          <w:rFonts w:ascii="Arial" w:eastAsia="Times New Roman" w:hAnsi="Arial" w:cs="Arial"/>
          <w:b/>
          <w:sz w:val="32"/>
          <w:szCs w:val="28"/>
          <w:lang w:eastAsia="ru-RU"/>
        </w:rPr>
      </w:pPr>
      <w:r w:rsidRPr="00BF5ED1">
        <w:rPr>
          <w:rFonts w:ascii="Arial" w:eastAsia="Times New Roman" w:hAnsi="Arial" w:cs="Arial"/>
          <w:b/>
          <w:sz w:val="32"/>
          <w:szCs w:val="28"/>
          <w:lang w:eastAsia="ru-RU"/>
        </w:rPr>
        <w:t>ПОСТАНОВЛЕНИЕ</w:t>
      </w:r>
    </w:p>
    <w:p w:rsidR="00BF5ED1" w:rsidRPr="00BF5ED1" w:rsidRDefault="00BF5ED1" w:rsidP="00082116">
      <w:pPr>
        <w:spacing w:after="0" w:line="240" w:lineRule="auto"/>
        <w:jc w:val="center"/>
        <w:rPr>
          <w:rFonts w:ascii="Arial" w:eastAsia="Times New Roman" w:hAnsi="Arial" w:cs="Arial"/>
          <w:b/>
          <w:sz w:val="32"/>
          <w:szCs w:val="28"/>
          <w:lang w:eastAsia="ru-RU"/>
        </w:rPr>
      </w:pPr>
    </w:p>
    <w:p w:rsidR="00BF5ED1" w:rsidRDefault="00BF5ED1" w:rsidP="00082116">
      <w:pPr>
        <w:spacing w:after="0" w:line="240" w:lineRule="auto"/>
        <w:jc w:val="center"/>
        <w:rPr>
          <w:rFonts w:ascii="Arial" w:eastAsia="Times New Roman" w:hAnsi="Arial" w:cs="Arial"/>
          <w:b/>
          <w:sz w:val="32"/>
          <w:lang w:eastAsia="ru-RU"/>
        </w:rPr>
      </w:pPr>
      <w:r>
        <w:rPr>
          <w:rFonts w:ascii="Arial" w:eastAsia="Times New Roman" w:hAnsi="Arial" w:cs="Arial"/>
          <w:b/>
          <w:sz w:val="32"/>
          <w:lang w:eastAsia="ru-RU"/>
        </w:rPr>
        <w:t>ОБ УТВЕРЖДЕНИИ ПОРЯДКА И УСЛОВИЙ ПРЕДОСТАВЛЕНИЯ ЖИЛЫХ ПОМЕЩЕНИЙ ДЛЯ СОЦИАЛЬНОЙ ЗАЩИТЫ ОТДЕЛЬНЫХ КАТЕГОРИЙ ГРАЖДАН В МУНИЦИПАЛЬНОМ ОБРАЗОВАНИИ «ШАРАЛДАЙ»</w:t>
      </w:r>
    </w:p>
    <w:p w:rsidR="00082116" w:rsidRDefault="00082116" w:rsidP="00082116">
      <w:pPr>
        <w:spacing w:after="0" w:line="240" w:lineRule="auto"/>
        <w:jc w:val="center"/>
        <w:rPr>
          <w:rFonts w:ascii="Arial" w:eastAsia="Times New Roman" w:hAnsi="Arial" w:cs="Arial"/>
          <w:b/>
          <w:sz w:val="32"/>
          <w:lang w:eastAsia="ru-RU"/>
        </w:rPr>
      </w:pPr>
    </w:p>
    <w:p w:rsidR="00BF5ED1" w:rsidRPr="00BF5ED1" w:rsidRDefault="00BF5ED1" w:rsidP="00082116">
      <w:pPr>
        <w:widowControl w:val="0"/>
        <w:shd w:val="clear" w:color="auto" w:fill="FFFFFF"/>
        <w:autoSpaceDE w:val="0"/>
        <w:autoSpaceDN w:val="0"/>
        <w:adjustRightInd w:val="0"/>
        <w:spacing w:after="0" w:line="240" w:lineRule="auto"/>
        <w:ind w:firstLine="709"/>
        <w:jc w:val="both"/>
        <w:textAlignment w:val="baseline"/>
        <w:outlineLvl w:val="0"/>
        <w:rPr>
          <w:rFonts w:ascii="Arial" w:eastAsia="Times New Roman" w:hAnsi="Arial" w:cs="Arial"/>
          <w:color w:val="000000"/>
          <w:sz w:val="24"/>
          <w:szCs w:val="24"/>
          <w:lang w:val="x-none" w:eastAsia="x-none"/>
        </w:rPr>
      </w:pPr>
      <w:r w:rsidRPr="00BF5ED1">
        <w:rPr>
          <w:rFonts w:ascii="Arial" w:eastAsia="Times New Roman" w:hAnsi="Arial" w:cs="Arial"/>
          <w:color w:val="000000"/>
          <w:sz w:val="24"/>
          <w:szCs w:val="24"/>
          <w:lang w:val="x-none" w:eastAsia="x-none"/>
        </w:rPr>
        <w:t xml:space="preserve">На основании Федерального закона от 06.10.2003 </w:t>
      </w:r>
      <w:hyperlink r:id="rId5" w:history="1">
        <w:r w:rsidR="00082116">
          <w:rPr>
            <w:rFonts w:ascii="Arial" w:eastAsia="Times New Roman" w:hAnsi="Arial" w:cs="Arial"/>
            <w:color w:val="000000"/>
            <w:sz w:val="24"/>
            <w:szCs w:val="24"/>
            <w:lang w:val="x-none" w:eastAsia="x-none"/>
          </w:rPr>
          <w:t>№</w:t>
        </w:r>
        <w:r w:rsidRPr="00BF5ED1">
          <w:rPr>
            <w:rFonts w:ascii="Arial" w:eastAsia="Times New Roman" w:hAnsi="Arial" w:cs="Arial"/>
            <w:color w:val="000000"/>
            <w:sz w:val="24"/>
            <w:szCs w:val="24"/>
            <w:lang w:val="x-none" w:eastAsia="x-none"/>
          </w:rPr>
          <w:t>131-ФЗ</w:t>
        </w:r>
      </w:hyperlink>
      <w:r w:rsidRPr="00BF5ED1">
        <w:rPr>
          <w:rFonts w:ascii="Arial" w:eastAsia="Times New Roman" w:hAnsi="Arial" w:cs="Arial"/>
          <w:color w:val="000000"/>
          <w:sz w:val="24"/>
          <w:szCs w:val="24"/>
          <w:lang w:val="x-none" w:eastAsia="x-none"/>
        </w:rPr>
        <w:t xml:space="preserve"> «Об общих принципах организации местного самоуправления в Российской Федерации», </w:t>
      </w:r>
      <w:r w:rsidR="00082116">
        <w:rPr>
          <w:rFonts w:ascii="Arial" w:eastAsia="Times New Roman" w:hAnsi="Arial" w:cs="Arial"/>
          <w:color w:val="000000"/>
          <w:sz w:val="24"/>
          <w:szCs w:val="24"/>
          <w:lang w:eastAsia="x-none"/>
        </w:rPr>
        <w:t>Закона Иркутской области №</w:t>
      </w:r>
      <w:r>
        <w:rPr>
          <w:rFonts w:ascii="Arial" w:eastAsia="Times New Roman" w:hAnsi="Arial" w:cs="Arial"/>
          <w:color w:val="000000"/>
          <w:sz w:val="24"/>
          <w:szCs w:val="24"/>
          <w:lang w:eastAsia="x-none"/>
        </w:rPr>
        <w:t>117-оз от 10.12.2007г. «О порядке и условиях предоставления в Иркутской области жилых помещений для социальной защиты отдельных категорий граждан»</w:t>
      </w:r>
      <w:r w:rsidRPr="00BF5ED1">
        <w:rPr>
          <w:rFonts w:ascii="Arial" w:eastAsia="Times New Roman" w:hAnsi="Arial" w:cs="Arial"/>
          <w:color w:val="000000"/>
          <w:sz w:val="24"/>
          <w:szCs w:val="24"/>
          <w:lang w:val="x-none" w:eastAsia="x-none"/>
        </w:rPr>
        <w:t>,</w:t>
      </w:r>
      <w:r>
        <w:rPr>
          <w:rFonts w:ascii="Arial" w:eastAsia="Times New Roman" w:hAnsi="Arial" w:cs="Arial"/>
          <w:color w:val="000000"/>
          <w:sz w:val="24"/>
          <w:szCs w:val="24"/>
          <w:lang w:eastAsia="x-none"/>
        </w:rPr>
        <w:t xml:space="preserve"> Жилищного Кодекса РФ,</w:t>
      </w:r>
      <w:r w:rsidRPr="00BF5ED1">
        <w:rPr>
          <w:rFonts w:ascii="Arial" w:eastAsia="Times New Roman" w:hAnsi="Arial" w:cs="Arial"/>
          <w:color w:val="000000"/>
          <w:sz w:val="24"/>
          <w:szCs w:val="24"/>
          <w:lang w:eastAsia="x-none"/>
        </w:rPr>
        <w:t xml:space="preserve"> </w:t>
      </w:r>
      <w:r w:rsidRPr="00BF5ED1">
        <w:rPr>
          <w:rFonts w:ascii="Arial" w:eastAsia="Times New Roman" w:hAnsi="Arial" w:cs="Arial"/>
          <w:bCs/>
          <w:kern w:val="32"/>
          <w:sz w:val="24"/>
          <w:szCs w:val="24"/>
          <w:lang w:val="x-none" w:eastAsia="x-none"/>
        </w:rPr>
        <w:t>руководствуясь Уставом муниципального образования «Шаралдай» постановляю:</w:t>
      </w:r>
    </w:p>
    <w:p w:rsidR="00BF5ED1" w:rsidRPr="00082116" w:rsidRDefault="00BF5ED1" w:rsidP="00082116">
      <w:pPr>
        <w:spacing w:after="0" w:line="240" w:lineRule="auto"/>
        <w:ind w:firstLine="709"/>
        <w:jc w:val="both"/>
        <w:rPr>
          <w:rFonts w:ascii="Arial" w:eastAsia="Times New Roman" w:hAnsi="Arial" w:cs="Arial"/>
          <w:sz w:val="24"/>
          <w:lang w:val="x-none" w:eastAsia="ru-RU"/>
        </w:rPr>
      </w:pPr>
    </w:p>
    <w:p w:rsidR="00082116" w:rsidRPr="00082116" w:rsidRDefault="00082116" w:rsidP="00082116">
      <w:pPr>
        <w:spacing w:after="0" w:line="240" w:lineRule="auto"/>
        <w:jc w:val="center"/>
        <w:rPr>
          <w:rFonts w:ascii="Arial" w:eastAsia="Times New Roman" w:hAnsi="Arial" w:cs="Arial"/>
          <w:b/>
          <w:sz w:val="30"/>
          <w:szCs w:val="30"/>
          <w:lang w:eastAsia="ru-RU"/>
        </w:rPr>
      </w:pPr>
      <w:r w:rsidRPr="00082116">
        <w:rPr>
          <w:rFonts w:ascii="Arial" w:eastAsia="Times New Roman" w:hAnsi="Arial" w:cs="Arial"/>
          <w:b/>
          <w:sz w:val="30"/>
          <w:szCs w:val="30"/>
          <w:lang w:eastAsia="ru-RU"/>
        </w:rPr>
        <w:t>ПОСТАНОВЛЯЮ</w:t>
      </w:r>
    </w:p>
    <w:p w:rsidR="00082116" w:rsidRDefault="00082116" w:rsidP="00082116">
      <w:pPr>
        <w:spacing w:after="0" w:line="240" w:lineRule="auto"/>
        <w:ind w:firstLine="709"/>
        <w:jc w:val="both"/>
        <w:rPr>
          <w:rFonts w:ascii="Arial" w:eastAsia="Times New Roman" w:hAnsi="Arial" w:cs="Arial"/>
          <w:sz w:val="24"/>
          <w:szCs w:val="24"/>
          <w:lang w:eastAsia="ru-RU"/>
        </w:rPr>
      </w:pPr>
    </w:p>
    <w:p w:rsidR="00BF5ED1" w:rsidRPr="00BF5ED1" w:rsidRDefault="00BF5ED1" w:rsidP="00082116">
      <w:pPr>
        <w:spacing w:after="0" w:line="240" w:lineRule="auto"/>
        <w:ind w:firstLine="709"/>
        <w:jc w:val="both"/>
        <w:rPr>
          <w:rFonts w:ascii="Arial" w:eastAsia="Times New Roman" w:hAnsi="Arial" w:cs="Arial"/>
          <w:sz w:val="24"/>
          <w:szCs w:val="24"/>
          <w:lang w:eastAsia="ru-RU"/>
        </w:rPr>
      </w:pPr>
      <w:r w:rsidRPr="00BF5ED1">
        <w:rPr>
          <w:rFonts w:ascii="Arial" w:eastAsia="Times New Roman" w:hAnsi="Arial" w:cs="Arial"/>
          <w:sz w:val="24"/>
          <w:szCs w:val="24"/>
          <w:lang w:eastAsia="ru-RU"/>
        </w:rPr>
        <w:t>1. Утвердить прилагаем</w:t>
      </w:r>
      <w:r>
        <w:rPr>
          <w:rFonts w:ascii="Arial" w:eastAsia="Times New Roman" w:hAnsi="Arial" w:cs="Arial"/>
          <w:sz w:val="24"/>
          <w:szCs w:val="24"/>
          <w:lang w:eastAsia="ru-RU"/>
        </w:rPr>
        <w:t xml:space="preserve">ый Порядок </w:t>
      </w:r>
      <w:r>
        <w:rPr>
          <w:rFonts w:ascii="Arial" w:eastAsia="Times New Roman" w:hAnsi="Arial" w:cs="Arial"/>
          <w:color w:val="000000"/>
          <w:sz w:val="24"/>
          <w:szCs w:val="24"/>
          <w:lang w:eastAsia="x-none"/>
        </w:rPr>
        <w:t>и условия предоставления жилых помещений для социальной защиты отдельных категорий граждан в МО «Шаралдай»;</w:t>
      </w:r>
    </w:p>
    <w:p w:rsidR="00BF5ED1" w:rsidRPr="00BF5ED1" w:rsidRDefault="00BF5ED1" w:rsidP="00082116">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BF5ED1">
        <w:rPr>
          <w:rFonts w:ascii="Arial" w:eastAsia="Times New Roman" w:hAnsi="Arial" w:cs="Arial"/>
          <w:sz w:val="24"/>
          <w:szCs w:val="24"/>
          <w:lang w:eastAsia="ru-RU"/>
        </w:rPr>
        <w:t>2. Настоящее постановление вступает в силу с момента официального опубликования.</w:t>
      </w:r>
    </w:p>
    <w:p w:rsidR="00BF5ED1" w:rsidRPr="00BF5ED1" w:rsidRDefault="00BF5ED1" w:rsidP="00082116">
      <w:pPr>
        <w:autoSpaceDE w:val="0"/>
        <w:autoSpaceDN w:val="0"/>
        <w:adjustRightInd w:val="0"/>
        <w:spacing w:after="0" w:line="240" w:lineRule="auto"/>
        <w:ind w:firstLine="709"/>
        <w:jc w:val="both"/>
        <w:rPr>
          <w:rFonts w:ascii="Arial" w:eastAsia="Times New Roman" w:hAnsi="Arial" w:cs="Arial"/>
          <w:sz w:val="24"/>
          <w:szCs w:val="24"/>
          <w:lang w:eastAsia="ru-RU"/>
        </w:rPr>
      </w:pPr>
      <w:r w:rsidRPr="00BF5ED1">
        <w:rPr>
          <w:rFonts w:ascii="Arial" w:eastAsia="Times New Roman" w:hAnsi="Arial" w:cs="Arial"/>
          <w:sz w:val="24"/>
          <w:szCs w:val="24"/>
          <w:lang w:eastAsia="ru-RU"/>
        </w:rPr>
        <w:t>3. Контроль за исполнением постановления оставляю за собой.</w:t>
      </w:r>
    </w:p>
    <w:p w:rsidR="00BF5ED1" w:rsidRPr="00BF5ED1" w:rsidRDefault="00BF5ED1" w:rsidP="00082116">
      <w:pPr>
        <w:autoSpaceDE w:val="0"/>
        <w:autoSpaceDN w:val="0"/>
        <w:adjustRightInd w:val="0"/>
        <w:spacing w:after="0" w:line="240" w:lineRule="auto"/>
        <w:ind w:firstLine="709"/>
        <w:jc w:val="both"/>
        <w:rPr>
          <w:rFonts w:ascii="Arial" w:eastAsia="Times New Roman" w:hAnsi="Arial" w:cs="Arial"/>
          <w:sz w:val="24"/>
          <w:szCs w:val="24"/>
          <w:lang w:eastAsia="ru-RU"/>
        </w:rPr>
      </w:pPr>
    </w:p>
    <w:p w:rsidR="00BF5ED1" w:rsidRPr="00BF5ED1" w:rsidRDefault="00BF5ED1" w:rsidP="00082116">
      <w:pPr>
        <w:autoSpaceDE w:val="0"/>
        <w:autoSpaceDN w:val="0"/>
        <w:adjustRightInd w:val="0"/>
        <w:spacing w:after="0" w:line="240" w:lineRule="auto"/>
        <w:ind w:firstLine="709"/>
        <w:jc w:val="both"/>
        <w:rPr>
          <w:rFonts w:ascii="Arial" w:eastAsia="Times New Roman" w:hAnsi="Arial" w:cs="Arial"/>
          <w:sz w:val="24"/>
          <w:szCs w:val="24"/>
          <w:lang w:eastAsia="ru-RU"/>
        </w:rPr>
      </w:pPr>
    </w:p>
    <w:p w:rsidR="00BF5ED1" w:rsidRPr="00BF5ED1" w:rsidRDefault="00BF5ED1" w:rsidP="00082116">
      <w:pPr>
        <w:widowControl w:val="0"/>
        <w:tabs>
          <w:tab w:val="left" w:pos="993"/>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F5ED1">
        <w:rPr>
          <w:rFonts w:ascii="Arial" w:eastAsia="Times New Roman" w:hAnsi="Arial" w:cs="Arial"/>
          <w:color w:val="000000"/>
          <w:sz w:val="24"/>
          <w:szCs w:val="24"/>
          <w:lang w:eastAsia="ru-RU"/>
        </w:rPr>
        <w:t>Глава администрации</w:t>
      </w:r>
    </w:p>
    <w:p w:rsidR="00BF5ED1" w:rsidRPr="00BF5ED1" w:rsidRDefault="00BF5ED1" w:rsidP="00082116">
      <w:pPr>
        <w:widowControl w:val="0"/>
        <w:tabs>
          <w:tab w:val="left" w:pos="993"/>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F5ED1">
        <w:rPr>
          <w:rFonts w:ascii="Arial" w:eastAsia="Times New Roman" w:hAnsi="Arial" w:cs="Arial"/>
          <w:color w:val="000000"/>
          <w:sz w:val="24"/>
          <w:szCs w:val="24"/>
          <w:lang w:eastAsia="ru-RU"/>
        </w:rPr>
        <w:t>Муниципального образования «Шаралдай»</w:t>
      </w:r>
    </w:p>
    <w:p w:rsidR="00BF5ED1" w:rsidRPr="00BF5ED1" w:rsidRDefault="00BF5ED1" w:rsidP="00082116">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BF5ED1">
        <w:rPr>
          <w:rFonts w:ascii="Arial" w:eastAsia="Times New Roman" w:hAnsi="Arial" w:cs="Arial"/>
          <w:color w:val="000000"/>
          <w:sz w:val="24"/>
          <w:szCs w:val="24"/>
          <w:lang w:eastAsia="ru-RU"/>
        </w:rPr>
        <w:t>Д.И. Ханхареев</w:t>
      </w:r>
    </w:p>
    <w:p w:rsidR="00BF5ED1" w:rsidRDefault="00BF5ED1" w:rsidP="00082116">
      <w:pPr>
        <w:spacing w:after="0" w:line="240" w:lineRule="auto"/>
        <w:rPr>
          <w:rFonts w:ascii="Arial" w:eastAsia="Times New Roman" w:hAnsi="Arial" w:cs="Arial"/>
          <w:b/>
          <w:bCs/>
          <w:color w:val="444444"/>
          <w:sz w:val="24"/>
          <w:szCs w:val="24"/>
          <w:lang w:eastAsia="ru-RU"/>
        </w:rPr>
      </w:pPr>
    </w:p>
    <w:p w:rsidR="00BF5ED1" w:rsidRPr="00082116" w:rsidRDefault="00082116" w:rsidP="00082116">
      <w:pPr>
        <w:pStyle w:val="a3"/>
        <w:spacing w:before="0" w:beforeAutospacing="0" w:after="0" w:afterAutospacing="0"/>
        <w:jc w:val="right"/>
        <w:rPr>
          <w:rFonts w:ascii="Courier New" w:hAnsi="Courier New" w:cs="Courier New"/>
          <w:sz w:val="22"/>
          <w:szCs w:val="22"/>
        </w:rPr>
      </w:pPr>
      <w:r w:rsidRPr="00082116">
        <w:rPr>
          <w:rStyle w:val="a4"/>
          <w:rFonts w:ascii="Courier New" w:hAnsi="Courier New" w:cs="Courier New"/>
          <w:b w:val="0"/>
          <w:sz w:val="22"/>
          <w:szCs w:val="22"/>
        </w:rPr>
        <w:t>Приложение</w:t>
      </w:r>
    </w:p>
    <w:p w:rsidR="00BF5ED1" w:rsidRPr="00082116" w:rsidRDefault="00BF5ED1" w:rsidP="00082116">
      <w:pPr>
        <w:pStyle w:val="a3"/>
        <w:spacing w:before="0" w:beforeAutospacing="0" w:after="0" w:afterAutospacing="0"/>
        <w:jc w:val="right"/>
        <w:rPr>
          <w:rFonts w:ascii="Courier New" w:hAnsi="Courier New" w:cs="Courier New"/>
          <w:sz w:val="22"/>
          <w:szCs w:val="22"/>
        </w:rPr>
      </w:pPr>
      <w:r w:rsidRPr="00082116">
        <w:rPr>
          <w:rStyle w:val="a4"/>
          <w:rFonts w:ascii="Courier New" w:hAnsi="Courier New" w:cs="Courier New"/>
          <w:b w:val="0"/>
          <w:sz w:val="22"/>
          <w:szCs w:val="22"/>
        </w:rPr>
        <w:t>УТВЕРЖДЕНО</w:t>
      </w:r>
    </w:p>
    <w:p w:rsidR="00BF5ED1" w:rsidRPr="00082116" w:rsidRDefault="00BF5ED1" w:rsidP="00082116">
      <w:pPr>
        <w:pStyle w:val="a3"/>
        <w:spacing w:before="0" w:beforeAutospacing="0" w:after="0" w:afterAutospacing="0"/>
        <w:jc w:val="right"/>
        <w:rPr>
          <w:rStyle w:val="a4"/>
          <w:rFonts w:ascii="Courier New" w:hAnsi="Courier New" w:cs="Courier New"/>
          <w:b w:val="0"/>
          <w:sz w:val="22"/>
          <w:szCs w:val="22"/>
        </w:rPr>
      </w:pPr>
      <w:r w:rsidRPr="00082116">
        <w:rPr>
          <w:rStyle w:val="a4"/>
          <w:rFonts w:ascii="Courier New" w:hAnsi="Courier New" w:cs="Courier New"/>
          <w:b w:val="0"/>
          <w:sz w:val="22"/>
          <w:szCs w:val="22"/>
        </w:rPr>
        <w:t>постановлением</w:t>
      </w:r>
    </w:p>
    <w:p w:rsidR="00BF5ED1" w:rsidRPr="00082116" w:rsidRDefault="00BF5ED1" w:rsidP="00082116">
      <w:pPr>
        <w:pStyle w:val="a3"/>
        <w:spacing w:before="0" w:beforeAutospacing="0" w:after="0" w:afterAutospacing="0"/>
        <w:jc w:val="right"/>
        <w:rPr>
          <w:rStyle w:val="a4"/>
          <w:rFonts w:ascii="Courier New" w:hAnsi="Courier New" w:cs="Courier New"/>
          <w:b w:val="0"/>
          <w:sz w:val="22"/>
          <w:szCs w:val="22"/>
        </w:rPr>
      </w:pPr>
      <w:r w:rsidRPr="00082116">
        <w:rPr>
          <w:rStyle w:val="a4"/>
          <w:rFonts w:ascii="Courier New" w:hAnsi="Courier New" w:cs="Courier New"/>
          <w:b w:val="0"/>
          <w:sz w:val="22"/>
          <w:szCs w:val="22"/>
        </w:rPr>
        <w:t>от 28.03.2023 года № 40</w:t>
      </w:r>
    </w:p>
    <w:p w:rsidR="00BF5ED1" w:rsidRPr="00082116" w:rsidRDefault="00BF5ED1" w:rsidP="00082116">
      <w:pPr>
        <w:pStyle w:val="a3"/>
        <w:spacing w:before="0" w:beforeAutospacing="0" w:after="0" w:afterAutospacing="0"/>
        <w:rPr>
          <w:rFonts w:ascii="Arial" w:hAnsi="Arial" w:cs="Arial"/>
          <w:b/>
          <w:szCs w:val="22"/>
        </w:rPr>
      </w:pPr>
    </w:p>
    <w:p w:rsidR="003C4C3F" w:rsidRPr="00082116" w:rsidRDefault="00082116" w:rsidP="00082116">
      <w:pPr>
        <w:spacing w:after="0" w:line="240" w:lineRule="auto"/>
        <w:jc w:val="center"/>
        <w:rPr>
          <w:rFonts w:ascii="Arial" w:eastAsia="Times New Roman" w:hAnsi="Arial" w:cs="Arial"/>
          <w:b/>
          <w:sz w:val="30"/>
          <w:szCs w:val="30"/>
          <w:lang w:eastAsia="x-none"/>
        </w:rPr>
      </w:pPr>
      <w:r w:rsidRPr="00082116">
        <w:rPr>
          <w:rFonts w:ascii="Arial" w:eastAsia="Times New Roman" w:hAnsi="Arial" w:cs="Arial"/>
          <w:b/>
          <w:sz w:val="30"/>
          <w:szCs w:val="30"/>
          <w:lang w:eastAsia="ru-RU"/>
        </w:rPr>
        <w:t xml:space="preserve">ПОРЯДОК </w:t>
      </w:r>
      <w:r w:rsidRPr="00082116">
        <w:rPr>
          <w:rFonts w:ascii="Arial" w:eastAsia="Times New Roman" w:hAnsi="Arial" w:cs="Arial"/>
          <w:b/>
          <w:sz w:val="30"/>
          <w:szCs w:val="30"/>
          <w:lang w:eastAsia="x-none"/>
        </w:rPr>
        <w:t>И УСЛОВИЯ ПРЕДОСТАВЛЕНИЯ ЖИЛЫХ ПОМЕЩЕНИЙ ДЛЯ СОЦИАЛЬНОЙ ЗАЩИТЫ ОТДЕЛЬНЫХ КАТЕГОРИЙ ГРАЖДАН В МО «ШАРАЛДАЙ»</w:t>
      </w:r>
    </w:p>
    <w:p w:rsidR="00082116" w:rsidRDefault="00082116" w:rsidP="00082116">
      <w:pPr>
        <w:spacing w:after="0" w:line="240" w:lineRule="auto"/>
        <w:jc w:val="center"/>
        <w:rPr>
          <w:rFonts w:ascii="Arial" w:eastAsia="Times New Roman" w:hAnsi="Arial" w:cs="Arial"/>
          <w:bCs/>
          <w:szCs w:val="24"/>
          <w:lang w:eastAsia="ru-RU"/>
        </w:rPr>
      </w:pPr>
    </w:p>
    <w:p w:rsidR="00BF5ED1" w:rsidRPr="00082116" w:rsidRDefault="00BF5ED1" w:rsidP="00082116">
      <w:pPr>
        <w:spacing w:after="0" w:line="240" w:lineRule="auto"/>
        <w:jc w:val="center"/>
        <w:rPr>
          <w:rFonts w:ascii="Arial" w:eastAsia="Times New Roman" w:hAnsi="Arial" w:cs="Arial"/>
          <w:b/>
          <w:sz w:val="32"/>
          <w:lang w:eastAsia="ru-RU"/>
        </w:rPr>
      </w:pPr>
      <w:r w:rsidRPr="00082116">
        <w:rPr>
          <w:rFonts w:ascii="Arial" w:eastAsia="Times New Roman" w:hAnsi="Arial" w:cs="Arial"/>
          <w:b/>
          <w:bCs/>
          <w:sz w:val="24"/>
          <w:szCs w:val="24"/>
          <w:lang w:eastAsia="ru-RU"/>
        </w:rPr>
        <w:t>Статья 1. Общие положения</w:t>
      </w:r>
    </w:p>
    <w:p w:rsidR="00BF5ED1" w:rsidRPr="00082116" w:rsidRDefault="003C4C3F"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 xml:space="preserve">Настоящее Постановление главы администрации муниципального образования «Шаралдай» </w:t>
      </w:r>
      <w:r w:rsidR="00082116">
        <w:rPr>
          <w:rFonts w:ascii="Arial" w:eastAsia="Times New Roman" w:hAnsi="Arial" w:cs="Arial"/>
          <w:sz w:val="24"/>
          <w:szCs w:val="24"/>
          <w:lang w:eastAsia="ru-RU"/>
        </w:rPr>
        <w:t xml:space="preserve">в соответствии с </w:t>
      </w:r>
      <w:hyperlink r:id="rId6" w:anchor="7D20K3" w:history="1">
        <w:r w:rsidR="00BF5ED1" w:rsidRPr="00082116">
          <w:rPr>
            <w:rFonts w:ascii="Arial" w:eastAsia="Times New Roman" w:hAnsi="Arial" w:cs="Arial"/>
            <w:sz w:val="24"/>
            <w:szCs w:val="24"/>
            <w:lang w:eastAsia="ru-RU"/>
          </w:rPr>
          <w:t xml:space="preserve">Жилищным кодексом Российской </w:t>
        </w:r>
        <w:r w:rsidR="00BF5ED1" w:rsidRPr="00082116">
          <w:rPr>
            <w:rFonts w:ascii="Arial" w:eastAsia="Times New Roman" w:hAnsi="Arial" w:cs="Arial"/>
            <w:sz w:val="24"/>
            <w:szCs w:val="24"/>
            <w:lang w:eastAsia="ru-RU"/>
          </w:rPr>
          <w:lastRenderedPageBreak/>
          <w:t>Федерации</w:t>
        </w:r>
      </w:hyperlink>
      <w:r w:rsidR="00082116">
        <w:rPr>
          <w:rFonts w:ascii="Arial" w:eastAsia="Times New Roman" w:hAnsi="Arial" w:cs="Arial"/>
          <w:sz w:val="24"/>
          <w:szCs w:val="24"/>
          <w:lang w:eastAsia="ru-RU"/>
        </w:rPr>
        <w:t xml:space="preserve"> </w:t>
      </w:r>
      <w:r w:rsidR="00BF5ED1" w:rsidRPr="00082116">
        <w:rPr>
          <w:rFonts w:ascii="Arial" w:eastAsia="Times New Roman" w:hAnsi="Arial" w:cs="Arial"/>
          <w:sz w:val="24"/>
          <w:szCs w:val="24"/>
          <w:lang w:eastAsia="ru-RU"/>
        </w:rPr>
        <w:t xml:space="preserve">устанавливает порядок и условия предоставления в </w:t>
      </w:r>
      <w:r w:rsidRPr="00082116">
        <w:rPr>
          <w:rFonts w:ascii="Arial" w:eastAsia="Times New Roman" w:hAnsi="Arial" w:cs="Arial"/>
          <w:sz w:val="24"/>
          <w:szCs w:val="24"/>
          <w:lang w:eastAsia="ru-RU"/>
        </w:rPr>
        <w:t>муниципальном образовании «Шаралдай» Боханского муниципального района Иркутской области</w:t>
      </w:r>
      <w:r w:rsidR="00BF5ED1" w:rsidRPr="00082116">
        <w:rPr>
          <w:rFonts w:ascii="Arial" w:eastAsia="Times New Roman" w:hAnsi="Arial" w:cs="Arial"/>
          <w:sz w:val="24"/>
          <w:szCs w:val="24"/>
          <w:lang w:eastAsia="ru-RU"/>
        </w:rPr>
        <w:t xml:space="preserve"> жилых помещений для социальной защиты отдельных категорий граждан специализированного жилищного фонда (далее - жилые помещения для социальной защиты), а также категорию граждан, нуждающихся в специальной социальной защите, для предоставления им таких жилых помещений.</w:t>
      </w:r>
    </w:p>
    <w:p w:rsidR="00082116" w:rsidRDefault="00082116" w:rsidP="00082116">
      <w:pPr>
        <w:shd w:val="clear" w:color="auto" w:fill="FFFFFF"/>
        <w:spacing w:after="0" w:line="240" w:lineRule="auto"/>
        <w:jc w:val="center"/>
        <w:textAlignment w:val="baseline"/>
        <w:outlineLvl w:val="1"/>
        <w:rPr>
          <w:rFonts w:ascii="Arial" w:eastAsia="Times New Roman" w:hAnsi="Arial" w:cs="Arial"/>
          <w:b/>
          <w:bCs/>
          <w:sz w:val="24"/>
          <w:szCs w:val="24"/>
          <w:lang w:eastAsia="ru-RU"/>
        </w:rPr>
      </w:pPr>
    </w:p>
    <w:p w:rsidR="00BF5ED1" w:rsidRPr="00082116" w:rsidRDefault="00BF5ED1" w:rsidP="00082116">
      <w:pPr>
        <w:shd w:val="clear" w:color="auto" w:fill="FFFFFF"/>
        <w:spacing w:after="0" w:line="240" w:lineRule="auto"/>
        <w:jc w:val="center"/>
        <w:textAlignment w:val="baseline"/>
        <w:outlineLvl w:val="1"/>
        <w:rPr>
          <w:rFonts w:ascii="Arial" w:eastAsia="Times New Roman" w:hAnsi="Arial" w:cs="Arial"/>
          <w:b/>
          <w:bCs/>
          <w:sz w:val="24"/>
          <w:szCs w:val="24"/>
          <w:lang w:eastAsia="ru-RU"/>
        </w:rPr>
      </w:pPr>
      <w:r w:rsidRPr="00082116">
        <w:rPr>
          <w:rFonts w:ascii="Arial" w:eastAsia="Times New Roman" w:hAnsi="Arial" w:cs="Arial"/>
          <w:b/>
          <w:bCs/>
          <w:sz w:val="24"/>
          <w:szCs w:val="24"/>
          <w:lang w:eastAsia="ru-RU"/>
        </w:rPr>
        <w:t>Статья 2. Граждане, нуждающиеся в специальной социальной защите</w:t>
      </w:r>
    </w:p>
    <w:p w:rsidR="00BF5ED1" w:rsidRPr="00082116" w:rsidRDefault="00BF5ED1" w:rsidP="00082116">
      <w:pPr>
        <w:shd w:val="clear" w:color="auto" w:fill="FFFFFF"/>
        <w:spacing w:after="0" w:line="240" w:lineRule="auto"/>
        <w:textAlignment w:val="baseline"/>
        <w:rPr>
          <w:rFonts w:ascii="Arial" w:eastAsia="Times New Roman" w:hAnsi="Arial" w:cs="Arial"/>
          <w:sz w:val="24"/>
          <w:szCs w:val="24"/>
          <w:lang w:eastAsia="ru-RU"/>
        </w:rPr>
      </w:pP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 xml:space="preserve">В целях настоящего </w:t>
      </w:r>
      <w:r w:rsidR="003C4C3F" w:rsidRPr="00082116">
        <w:rPr>
          <w:rFonts w:ascii="Arial" w:eastAsia="Times New Roman" w:hAnsi="Arial" w:cs="Arial"/>
          <w:sz w:val="24"/>
          <w:szCs w:val="24"/>
          <w:lang w:eastAsia="ru-RU"/>
        </w:rPr>
        <w:t>Постановления</w:t>
      </w:r>
      <w:r w:rsidRPr="00082116">
        <w:rPr>
          <w:rFonts w:ascii="Arial" w:eastAsia="Times New Roman" w:hAnsi="Arial" w:cs="Arial"/>
          <w:sz w:val="24"/>
          <w:szCs w:val="24"/>
          <w:lang w:eastAsia="ru-RU"/>
        </w:rPr>
        <w:t xml:space="preserve"> к категории граждан, нуждающихся в специальной социальной защите, относятся проживающие на территории </w:t>
      </w:r>
      <w:r w:rsidR="003C4C3F" w:rsidRPr="00082116">
        <w:rPr>
          <w:rFonts w:ascii="Arial" w:eastAsia="Times New Roman" w:hAnsi="Arial" w:cs="Arial"/>
          <w:sz w:val="24"/>
          <w:szCs w:val="24"/>
          <w:lang w:eastAsia="ru-RU"/>
        </w:rPr>
        <w:t>муниципального образования</w:t>
      </w:r>
      <w:r w:rsidRPr="00082116">
        <w:rPr>
          <w:rFonts w:ascii="Arial" w:eastAsia="Times New Roman" w:hAnsi="Arial" w:cs="Arial"/>
          <w:sz w:val="24"/>
          <w:szCs w:val="24"/>
          <w:lang w:eastAsia="ru-RU"/>
        </w:rPr>
        <w:t xml:space="preserve"> граждане, не обеспеченные жилыми помещениями в соответствующем населенном пункте, среднедушевой доход которых по не зависящим от них причинам ниже установленной величины прожиточного минимума в целом по области в расчете </w:t>
      </w:r>
      <w:r w:rsidR="003C4C3F" w:rsidRPr="00082116">
        <w:rPr>
          <w:rFonts w:ascii="Arial" w:eastAsia="Times New Roman" w:hAnsi="Arial" w:cs="Arial"/>
          <w:sz w:val="24"/>
          <w:szCs w:val="24"/>
          <w:lang w:eastAsia="ru-RU"/>
        </w:rPr>
        <w:t>на душу населения, в том числе:</w:t>
      </w:r>
    </w:p>
    <w:p w:rsidR="003C4C3F" w:rsidRPr="00082116" w:rsidRDefault="00BF5ED1" w:rsidP="00082116">
      <w:pPr>
        <w:pStyle w:val="a5"/>
        <w:numPr>
          <w:ilvl w:val="0"/>
          <w:numId w:val="1"/>
        </w:numPr>
        <w:shd w:val="clear" w:color="auto" w:fill="FFFFFF"/>
        <w:spacing w:after="0" w:line="240" w:lineRule="auto"/>
        <w:ind w:left="0"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ветера</w:t>
      </w:r>
      <w:r w:rsidR="003C4C3F" w:rsidRPr="00082116">
        <w:rPr>
          <w:rFonts w:ascii="Arial" w:eastAsia="Times New Roman" w:hAnsi="Arial" w:cs="Arial"/>
          <w:sz w:val="24"/>
          <w:szCs w:val="24"/>
          <w:lang w:eastAsia="ru-RU"/>
        </w:rPr>
        <w:t>ны Великой Отечественной войны;</w:t>
      </w:r>
    </w:p>
    <w:p w:rsidR="003C4C3F"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2) инвали</w:t>
      </w:r>
      <w:r w:rsidR="003C4C3F" w:rsidRPr="00082116">
        <w:rPr>
          <w:rFonts w:ascii="Arial" w:eastAsia="Times New Roman" w:hAnsi="Arial" w:cs="Arial"/>
          <w:sz w:val="24"/>
          <w:szCs w:val="24"/>
          <w:lang w:eastAsia="ru-RU"/>
        </w:rPr>
        <w:t>ды Великой Отечественной войны;</w:t>
      </w:r>
    </w:p>
    <w:p w:rsidR="003C4C3F" w:rsidRPr="00082116" w:rsidRDefault="003C4C3F"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3) инвалиды боевых действий;</w:t>
      </w:r>
    </w:p>
    <w:p w:rsidR="003C4C3F"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4) нетрудоспособные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3C4C3F"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 xml:space="preserve">5) дети-сироты и дети, оставшиеся без попечения родителей, а также лица из их числа в возрасте до 23 лет, не имеющие </w:t>
      </w:r>
      <w:r w:rsidR="003C4C3F" w:rsidRPr="00082116">
        <w:rPr>
          <w:rFonts w:ascii="Arial" w:eastAsia="Times New Roman" w:hAnsi="Arial" w:cs="Arial"/>
          <w:sz w:val="24"/>
          <w:szCs w:val="24"/>
          <w:lang w:eastAsia="ru-RU"/>
        </w:rPr>
        <w:t>закрепленного жилого помещения;</w:t>
      </w:r>
    </w:p>
    <w:p w:rsidR="003C4C3F" w:rsidRPr="00082116" w:rsidRDefault="003C4C3F"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6) инвалиды I, II групп;</w:t>
      </w:r>
    </w:p>
    <w:p w:rsidR="003C4C3F"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 xml:space="preserve">7) </w:t>
      </w:r>
      <w:r w:rsidR="003C4C3F" w:rsidRPr="00082116">
        <w:rPr>
          <w:rFonts w:ascii="Arial" w:eastAsia="Times New Roman" w:hAnsi="Arial" w:cs="Arial"/>
          <w:sz w:val="24"/>
          <w:szCs w:val="24"/>
          <w:lang w:eastAsia="ru-RU"/>
        </w:rPr>
        <w:t>семьи, имеющие детей-инвалидов;</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8) иные граждане, находящиеся в трудной жизненной ситуации.</w:t>
      </w:r>
    </w:p>
    <w:p w:rsidR="003C4C3F"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Под гражданами, не обеспеченными жилыми помещениями в соответствующем населенном пункте, понимаются граждане:</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w:t>
      </w:r>
      <w:r w:rsidR="003C4C3F" w:rsidRPr="00082116">
        <w:rPr>
          <w:rFonts w:ascii="Arial" w:eastAsia="Times New Roman" w:hAnsi="Arial" w:cs="Arial"/>
          <w:sz w:val="24"/>
          <w:szCs w:val="24"/>
          <w:lang w:eastAsia="ru-RU"/>
        </w:rPr>
        <w:t xml:space="preserve"> собственника жилого помещения;</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2) проживающие в жилом помещении, признанном в установленном порядке непригодным для проживания, за исключением жилого помещения, которое стало непригодным для проживания в результ</w:t>
      </w:r>
      <w:r w:rsidR="003C4C3F" w:rsidRPr="00082116">
        <w:rPr>
          <w:rFonts w:ascii="Arial" w:eastAsia="Times New Roman" w:hAnsi="Arial" w:cs="Arial"/>
          <w:sz w:val="24"/>
          <w:szCs w:val="24"/>
          <w:lang w:eastAsia="ru-RU"/>
        </w:rPr>
        <w:t>ате чрезвычайных обстоятельств.</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F5ED1" w:rsidRPr="00082116" w:rsidRDefault="00BF5ED1" w:rsidP="00082116">
      <w:pPr>
        <w:shd w:val="clear" w:color="auto" w:fill="FFFFFF"/>
        <w:spacing w:after="0" w:line="240" w:lineRule="auto"/>
        <w:jc w:val="center"/>
        <w:textAlignment w:val="baseline"/>
        <w:outlineLvl w:val="1"/>
        <w:rPr>
          <w:rFonts w:ascii="Arial" w:eastAsia="Times New Roman" w:hAnsi="Arial" w:cs="Arial"/>
          <w:b/>
          <w:bCs/>
          <w:sz w:val="24"/>
          <w:szCs w:val="24"/>
          <w:lang w:eastAsia="ru-RU"/>
        </w:rPr>
      </w:pPr>
      <w:r w:rsidRPr="00082116">
        <w:rPr>
          <w:rFonts w:ascii="Arial" w:eastAsia="Times New Roman" w:hAnsi="Arial" w:cs="Arial"/>
          <w:b/>
          <w:bCs/>
          <w:sz w:val="24"/>
          <w:szCs w:val="24"/>
          <w:lang w:eastAsia="ru-RU"/>
        </w:rPr>
        <w:t>Статья 3. Порядок предоставления жилых помещений для социальной защиты</w:t>
      </w:r>
    </w:p>
    <w:p w:rsidR="003C4C3F" w:rsidRPr="00082116" w:rsidRDefault="00082116" w:rsidP="00082116">
      <w:pPr>
        <w:pStyle w:val="a5"/>
        <w:shd w:val="clear" w:color="auto" w:fill="FFFFFF"/>
        <w:spacing w:after="0" w:line="240" w:lineRule="auto"/>
        <w:ind w:left="0"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BF5ED1" w:rsidRPr="00082116">
        <w:rPr>
          <w:rFonts w:ascii="Arial" w:eastAsia="Times New Roman" w:hAnsi="Arial" w:cs="Arial"/>
          <w:sz w:val="24"/>
          <w:szCs w:val="24"/>
          <w:lang w:eastAsia="ru-RU"/>
        </w:rPr>
        <w:t xml:space="preserve">Жилые помещения для социальной защиты предоставляются указанным в статье 2 настоящего </w:t>
      </w:r>
      <w:r w:rsidR="003C4C3F" w:rsidRPr="00082116">
        <w:rPr>
          <w:rFonts w:ascii="Arial" w:eastAsia="Times New Roman" w:hAnsi="Arial" w:cs="Arial"/>
          <w:sz w:val="24"/>
          <w:szCs w:val="24"/>
          <w:lang w:eastAsia="ru-RU"/>
        </w:rPr>
        <w:t>Постановления</w:t>
      </w:r>
      <w:r w:rsidR="00BF5ED1" w:rsidRPr="00082116">
        <w:rPr>
          <w:rFonts w:ascii="Arial" w:eastAsia="Times New Roman" w:hAnsi="Arial" w:cs="Arial"/>
          <w:sz w:val="24"/>
          <w:szCs w:val="24"/>
          <w:lang w:eastAsia="ru-RU"/>
        </w:rPr>
        <w:t xml:space="preserve"> гражданам (далее - граждане), состоящим на учете в качестве нуждающихся в жилых помещениях для социальной защиты, в порядке очередности, исходя из времени принятия таких граждан на учет в качестве нуждающихся в жилых по</w:t>
      </w:r>
      <w:r w:rsidR="003C4C3F" w:rsidRPr="00082116">
        <w:rPr>
          <w:rFonts w:ascii="Arial" w:eastAsia="Times New Roman" w:hAnsi="Arial" w:cs="Arial"/>
          <w:sz w:val="24"/>
          <w:szCs w:val="24"/>
          <w:lang w:eastAsia="ru-RU"/>
        </w:rPr>
        <w:t>мещениях для социальной защиты.</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2. Порядок учета граждан в качестве нуждающихся в жилых помещениях для социальной защиты специализированн</w:t>
      </w:r>
      <w:r w:rsidR="00C83430" w:rsidRPr="00082116">
        <w:rPr>
          <w:rFonts w:ascii="Arial" w:eastAsia="Times New Roman" w:hAnsi="Arial" w:cs="Arial"/>
          <w:sz w:val="24"/>
          <w:szCs w:val="24"/>
          <w:lang w:eastAsia="ru-RU"/>
        </w:rPr>
        <w:t>ого жилищного фонда</w:t>
      </w:r>
      <w:r w:rsidR="003C4C3F" w:rsidRPr="00082116">
        <w:rPr>
          <w:rFonts w:ascii="Arial" w:eastAsia="Times New Roman" w:hAnsi="Arial" w:cs="Arial"/>
          <w:sz w:val="24"/>
          <w:szCs w:val="24"/>
          <w:lang w:eastAsia="ru-RU"/>
        </w:rPr>
        <w:t xml:space="preserve"> муниципального образования «Шаралдай»</w:t>
      </w:r>
      <w:r w:rsidRPr="00082116">
        <w:rPr>
          <w:rFonts w:ascii="Arial" w:eastAsia="Times New Roman" w:hAnsi="Arial" w:cs="Arial"/>
          <w:sz w:val="24"/>
          <w:szCs w:val="24"/>
          <w:lang w:eastAsia="ru-RU"/>
        </w:rPr>
        <w:t xml:space="preserve"> устанавливается </w:t>
      </w:r>
      <w:r w:rsidR="003C4C3F" w:rsidRPr="00082116">
        <w:rPr>
          <w:rFonts w:ascii="Arial" w:eastAsia="Times New Roman" w:hAnsi="Arial" w:cs="Arial"/>
          <w:sz w:val="24"/>
          <w:szCs w:val="24"/>
          <w:lang w:eastAsia="ru-RU"/>
        </w:rPr>
        <w:t>Администрацией муниципального образования «Шаралдай».</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lastRenderedPageBreak/>
        <w:t xml:space="preserve">3. Принятие на учет в качестве нуждающегося в жилом помещении для социальной защиты специализированного жилищного фонда (далее - учет) организуется </w:t>
      </w:r>
      <w:r w:rsidR="003C4C3F" w:rsidRPr="00082116">
        <w:rPr>
          <w:rFonts w:ascii="Arial" w:eastAsia="Times New Roman" w:hAnsi="Arial" w:cs="Arial"/>
          <w:sz w:val="24"/>
          <w:szCs w:val="24"/>
          <w:lang w:eastAsia="ru-RU"/>
        </w:rPr>
        <w:t>Администрацией муниципального образования «Шаралдай».</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 xml:space="preserve">Для принятия на учет гражданин или его представитель обращается с заявлением в </w:t>
      </w:r>
      <w:r w:rsidR="003C4C3F" w:rsidRPr="00082116">
        <w:rPr>
          <w:rFonts w:ascii="Arial" w:eastAsia="Times New Roman" w:hAnsi="Arial" w:cs="Arial"/>
          <w:sz w:val="24"/>
          <w:szCs w:val="24"/>
          <w:lang w:eastAsia="ru-RU"/>
        </w:rPr>
        <w:t>Администрацию.</w:t>
      </w:r>
      <w:r w:rsidRPr="00082116">
        <w:rPr>
          <w:rFonts w:ascii="Arial" w:eastAsia="Times New Roman" w:hAnsi="Arial" w:cs="Arial"/>
          <w:sz w:val="24"/>
          <w:szCs w:val="24"/>
          <w:lang w:eastAsia="ru-RU"/>
        </w:rPr>
        <w:t xml:space="preserve"> К заявлению прилагаются документы в соответствии с ча</w:t>
      </w:r>
      <w:r w:rsidR="003C4C3F" w:rsidRPr="00082116">
        <w:rPr>
          <w:rFonts w:ascii="Arial" w:eastAsia="Times New Roman" w:hAnsi="Arial" w:cs="Arial"/>
          <w:sz w:val="24"/>
          <w:szCs w:val="24"/>
          <w:lang w:eastAsia="ru-RU"/>
        </w:rPr>
        <w:t>стями 4, 4(1) настоящей статьи.</w:t>
      </w:r>
    </w:p>
    <w:p w:rsidR="00BF5ED1" w:rsidRPr="00082116" w:rsidRDefault="00BF5ED1" w:rsidP="00082116">
      <w:pPr>
        <w:shd w:val="clear" w:color="auto" w:fill="FFFFFF"/>
        <w:spacing w:after="0" w:line="240" w:lineRule="auto"/>
        <w:ind w:firstLine="709"/>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4. Для принятия на учет необходимы следующие документы:</w:t>
      </w:r>
    </w:p>
    <w:p w:rsidR="00BF5ED1" w:rsidRPr="00082116" w:rsidRDefault="00BF5ED1" w:rsidP="00082116">
      <w:pPr>
        <w:shd w:val="clear" w:color="auto" w:fill="FFFFFF"/>
        <w:spacing w:after="0" w:line="240" w:lineRule="auto"/>
        <w:ind w:firstLine="709"/>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1) документ, удос</w:t>
      </w:r>
      <w:r w:rsidR="003C4C3F" w:rsidRPr="00082116">
        <w:rPr>
          <w:rFonts w:ascii="Arial" w:eastAsia="Times New Roman" w:hAnsi="Arial" w:cs="Arial"/>
          <w:sz w:val="24"/>
          <w:szCs w:val="24"/>
          <w:lang w:eastAsia="ru-RU"/>
        </w:rPr>
        <w:t>товеряющий личность гражданина;</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2) документ, удостоверяющий личность и полномочия представителя гражданина, - в случае обращения с заявл</w:t>
      </w:r>
      <w:r w:rsidR="003C4C3F" w:rsidRPr="00082116">
        <w:rPr>
          <w:rFonts w:ascii="Arial" w:eastAsia="Times New Roman" w:hAnsi="Arial" w:cs="Arial"/>
          <w:sz w:val="24"/>
          <w:szCs w:val="24"/>
          <w:lang w:eastAsia="ru-RU"/>
        </w:rPr>
        <w:t>ением представителя гражданина;</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3) документ, подтверждающий принадлежность гражданина к соответ</w:t>
      </w:r>
      <w:r w:rsidR="003C4C3F" w:rsidRPr="00082116">
        <w:rPr>
          <w:rFonts w:ascii="Arial" w:eastAsia="Times New Roman" w:hAnsi="Arial" w:cs="Arial"/>
          <w:sz w:val="24"/>
          <w:szCs w:val="24"/>
          <w:lang w:eastAsia="ru-RU"/>
        </w:rPr>
        <w:t>ствующей категории граждан:</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для ветеранов Великой Отечественной войны - удостоверение ветерана Великой Отечественной войны единого образца, утвержденного </w:t>
      </w:r>
      <w:hyperlink r:id="rId7" w:history="1">
        <w:r w:rsidRPr="00082116">
          <w:rPr>
            <w:rFonts w:ascii="Arial" w:eastAsia="Times New Roman" w:hAnsi="Arial" w:cs="Arial"/>
            <w:sz w:val="24"/>
            <w:szCs w:val="24"/>
            <w:lang w:eastAsia="ru-RU"/>
          </w:rPr>
          <w:t>постановлением Правительства Российской Федерации от 5 октября 1999 года N 1122 "Об удостоверениях ветерана Великой Отечественной войны"</w:t>
        </w:r>
      </w:hyperlink>
      <w:r w:rsidR="003C4C3F" w:rsidRPr="00082116">
        <w:rPr>
          <w:rFonts w:ascii="Arial" w:eastAsia="Times New Roman" w:hAnsi="Arial" w:cs="Arial"/>
          <w:sz w:val="24"/>
          <w:szCs w:val="24"/>
          <w:lang w:eastAsia="ru-RU"/>
        </w:rPr>
        <w:t>;</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для инвалидов Великой Отечественной войны и инвалидов боевых действий - удостоверение инвалида Отечественной войны либо удостоверение инвалида о праве на льготы, выданное в соответствии с </w:t>
      </w:r>
      <w:hyperlink r:id="rId8" w:history="1">
        <w:r w:rsidRPr="00082116">
          <w:rPr>
            <w:rFonts w:ascii="Arial" w:eastAsia="Times New Roman" w:hAnsi="Arial" w:cs="Arial"/>
            <w:sz w:val="24"/>
            <w:szCs w:val="24"/>
            <w:lang w:eastAsia="ru-RU"/>
          </w:rPr>
          <w:t>постановлением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hyperlink>
      <w:r w:rsidR="00082116">
        <w:rPr>
          <w:rFonts w:ascii="Arial" w:eastAsia="Times New Roman" w:hAnsi="Arial" w:cs="Arial"/>
          <w:sz w:val="24"/>
          <w:szCs w:val="24"/>
          <w:lang w:eastAsia="ru-RU"/>
        </w:rPr>
        <w:t xml:space="preserve"> </w:t>
      </w:r>
      <w:r w:rsidRPr="00082116">
        <w:rPr>
          <w:rFonts w:ascii="Arial" w:eastAsia="Times New Roman" w:hAnsi="Arial" w:cs="Arial"/>
          <w:sz w:val="24"/>
          <w:szCs w:val="24"/>
          <w:lang w:eastAsia="ru-RU"/>
        </w:rPr>
        <w:t>(дале</w:t>
      </w:r>
      <w:r w:rsidR="00082116">
        <w:rPr>
          <w:rFonts w:ascii="Arial" w:eastAsia="Times New Roman" w:hAnsi="Arial" w:cs="Arial"/>
          <w:sz w:val="24"/>
          <w:szCs w:val="24"/>
          <w:lang w:eastAsia="ru-RU"/>
        </w:rPr>
        <w:t xml:space="preserve">е - </w:t>
      </w:r>
      <w:hyperlink r:id="rId9" w:history="1">
        <w:r w:rsidRPr="00082116">
          <w:rPr>
            <w:rFonts w:ascii="Arial" w:eastAsia="Times New Roman" w:hAnsi="Arial" w:cs="Arial"/>
            <w:sz w:val="24"/>
            <w:szCs w:val="24"/>
            <w:lang w:eastAsia="ru-RU"/>
          </w:rPr>
          <w:t>постановление Совета Министров</w:t>
        </w:r>
        <w:r w:rsidR="00082116">
          <w:rPr>
            <w:rFonts w:ascii="Arial" w:eastAsia="Times New Roman" w:hAnsi="Arial" w:cs="Arial"/>
            <w:sz w:val="24"/>
            <w:szCs w:val="24"/>
            <w:lang w:eastAsia="ru-RU"/>
          </w:rPr>
          <w:t xml:space="preserve"> СССР от 23 февраля 1981 года №</w:t>
        </w:r>
        <w:r w:rsidRPr="00082116">
          <w:rPr>
            <w:rFonts w:ascii="Arial" w:eastAsia="Times New Roman" w:hAnsi="Arial" w:cs="Arial"/>
            <w:sz w:val="24"/>
            <w:szCs w:val="24"/>
            <w:lang w:eastAsia="ru-RU"/>
          </w:rPr>
          <w:t>209</w:t>
        </w:r>
      </w:hyperlink>
      <w:r w:rsidR="003C4C3F" w:rsidRPr="00082116">
        <w:rPr>
          <w:rFonts w:ascii="Arial" w:eastAsia="Times New Roman" w:hAnsi="Arial" w:cs="Arial"/>
          <w:sz w:val="24"/>
          <w:szCs w:val="24"/>
          <w:lang w:eastAsia="ru-RU"/>
        </w:rPr>
        <w:t>);</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для нетрудоспособных членов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состоявших на их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 удостоверение о праве на льготы, выданное в соответствии с </w:t>
      </w:r>
      <w:hyperlink r:id="rId10" w:history="1">
        <w:r w:rsidRPr="00082116">
          <w:rPr>
            <w:rFonts w:ascii="Arial" w:eastAsia="Times New Roman" w:hAnsi="Arial" w:cs="Arial"/>
            <w:sz w:val="24"/>
            <w:szCs w:val="24"/>
            <w:lang w:eastAsia="ru-RU"/>
          </w:rPr>
          <w:t>постановлением Совета Министров СССР от 23 февраля 1981 года N 209</w:t>
        </w:r>
      </w:hyperlink>
      <w:r w:rsidRPr="00082116">
        <w:rPr>
          <w:rFonts w:ascii="Arial" w:eastAsia="Times New Roman" w:hAnsi="Arial" w:cs="Arial"/>
          <w:sz w:val="24"/>
          <w:szCs w:val="24"/>
          <w:lang w:eastAsia="ru-RU"/>
        </w:rPr>
        <w:t>, либо пенсионное удостоверение с отметкой "Вдова (мать, отец) погибшего воина", либо справка установленной формы о гибели военнослужащего, либо документы, подтверждающие право члена семьи на пенсию по случаю потери кормильца, относящегося к числу инвалидов Великой Отечественной войны и инвалидов боевых действий, участников Великой Отечественной войны и ветеранов боевых действий, либо удостоверение члена семьи погибшего (умершего) инвалида войны, участника Великой Отечественной войны и ветерана боевых действий</w:t>
      </w:r>
      <w:r w:rsidR="00082116">
        <w:rPr>
          <w:rFonts w:ascii="Arial" w:eastAsia="Times New Roman" w:hAnsi="Arial" w:cs="Arial"/>
          <w:sz w:val="24"/>
          <w:szCs w:val="24"/>
          <w:lang w:eastAsia="ru-RU"/>
        </w:rPr>
        <w:t xml:space="preserve"> единого образца, утвержденного </w:t>
      </w:r>
      <w:hyperlink r:id="rId11" w:history="1">
        <w:r w:rsidRPr="00082116">
          <w:rPr>
            <w:rFonts w:ascii="Arial" w:eastAsia="Times New Roman" w:hAnsi="Arial" w:cs="Arial"/>
            <w:sz w:val="24"/>
            <w:szCs w:val="24"/>
            <w:lang w:eastAsia="ru-RU"/>
          </w:rPr>
          <w:t>постановлением Правительства Российской Ф</w:t>
        </w:r>
        <w:r w:rsidR="00082116">
          <w:rPr>
            <w:rFonts w:ascii="Arial" w:eastAsia="Times New Roman" w:hAnsi="Arial" w:cs="Arial"/>
            <w:sz w:val="24"/>
            <w:szCs w:val="24"/>
            <w:lang w:eastAsia="ru-RU"/>
          </w:rPr>
          <w:t>едерации от 20 июня 2013 года №</w:t>
        </w:r>
        <w:r w:rsidRPr="00082116">
          <w:rPr>
            <w:rFonts w:ascii="Arial" w:eastAsia="Times New Roman" w:hAnsi="Arial" w:cs="Arial"/>
            <w:sz w:val="24"/>
            <w:szCs w:val="24"/>
            <w:lang w:eastAsia="ru-RU"/>
          </w:rPr>
          <w:t>519 "Об удостоверении члена семьи погибшего (умершего) инвалида войны, участника Великой Отечественной войны и ветерана боевых действий"</w:t>
        </w:r>
      </w:hyperlink>
      <w:r w:rsidR="00EC19D4" w:rsidRPr="00082116">
        <w:rPr>
          <w:rFonts w:ascii="Arial" w:eastAsia="Times New Roman" w:hAnsi="Arial" w:cs="Arial"/>
          <w:sz w:val="24"/>
          <w:szCs w:val="24"/>
          <w:lang w:eastAsia="ru-RU"/>
        </w:rPr>
        <w:t>;</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 xml:space="preserve">для детей-сирот и детей, оставшихся без попечения родителей, а также лиц из их числа в возрасте до 23 лет, не имеющих закрепленного жилого помещения, - решение суда о лишении родителя (родителей) родительских прав (об ограничении в родительских правах), либо о признании родителя (родителей) недееспособным (недееспособными) (ограниченно дееспособным (дееспособными)), либо о признании родителя (родителей) безвестно отсутствующим (отсутствующими) или умершим (умершими), либо свидетельство о смерти родителя (родителей), либо справка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либо медицинское заключение (справка) медицинской </w:t>
      </w:r>
      <w:r w:rsidRPr="00082116">
        <w:rPr>
          <w:rFonts w:ascii="Arial" w:eastAsia="Times New Roman" w:hAnsi="Arial" w:cs="Arial"/>
          <w:sz w:val="24"/>
          <w:szCs w:val="24"/>
          <w:lang w:eastAsia="ru-RU"/>
        </w:rPr>
        <w:lastRenderedPageBreak/>
        <w:t>организации, подтверждающее (подтверждающая) нахождение родителя (родите</w:t>
      </w:r>
      <w:r w:rsidR="00EC19D4" w:rsidRPr="00082116">
        <w:rPr>
          <w:rFonts w:ascii="Arial" w:eastAsia="Times New Roman" w:hAnsi="Arial" w:cs="Arial"/>
          <w:sz w:val="24"/>
          <w:szCs w:val="24"/>
          <w:lang w:eastAsia="ru-RU"/>
        </w:rPr>
        <w:t>лей) в медицинской организации;</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 xml:space="preserve">для инвалидов I, II групп - справка федерального учреждения медико-социальной экспертизы, подтверждающая </w:t>
      </w:r>
      <w:r w:rsidR="00EC19D4" w:rsidRPr="00082116">
        <w:rPr>
          <w:rFonts w:ascii="Arial" w:eastAsia="Times New Roman" w:hAnsi="Arial" w:cs="Arial"/>
          <w:sz w:val="24"/>
          <w:szCs w:val="24"/>
          <w:lang w:eastAsia="ru-RU"/>
        </w:rPr>
        <w:t>факт установления инвалидности;</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 xml:space="preserve">для семей, имеющих детей-инвалидов, - свидетельство о рождении ребенка (паспорт - для детей, достигших возраста 14 лет) и справка федерального учреждения медико-социальной экспертизы, подтверждающая </w:t>
      </w:r>
      <w:r w:rsidR="00EC19D4" w:rsidRPr="00082116">
        <w:rPr>
          <w:rFonts w:ascii="Arial" w:eastAsia="Times New Roman" w:hAnsi="Arial" w:cs="Arial"/>
          <w:sz w:val="24"/>
          <w:szCs w:val="24"/>
          <w:lang w:eastAsia="ru-RU"/>
        </w:rPr>
        <w:t>факт установления инвалидности;</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для граждан, находящихся в трудной жизненной ситуации, - медицинское заключение о необходимости проведения лечения, выписка из медицинской карты, документ уполномоченного органа, подтверждающий факт пожара, стихийного бедствия, иного подобного события, а также факт утраты или повреждения жилого помещения, документы, подтверждающие статус одиноких родителей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свидетельство о смерти второго родителя), документ, подтверждающий регистрацию гражданина в качестве безработного, сведения о трудовой деятельности, оформленные в установленном законодательством порядке, - для неработающего г</w:t>
      </w:r>
      <w:r w:rsidR="00EC19D4" w:rsidRPr="00082116">
        <w:rPr>
          <w:rFonts w:ascii="Arial" w:eastAsia="Times New Roman" w:hAnsi="Arial" w:cs="Arial"/>
          <w:sz w:val="24"/>
          <w:szCs w:val="24"/>
          <w:lang w:eastAsia="ru-RU"/>
        </w:rPr>
        <w:t>ражданина;</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4) документы, подтверждающие доход гражданина и членов его семьи за три последних календарных месяца, предшествующих месяцу обращения в учреждение, для ис</w:t>
      </w:r>
      <w:r w:rsidR="00EC19D4" w:rsidRPr="00082116">
        <w:rPr>
          <w:rFonts w:ascii="Arial" w:eastAsia="Times New Roman" w:hAnsi="Arial" w:cs="Arial"/>
          <w:sz w:val="24"/>
          <w:szCs w:val="24"/>
          <w:lang w:eastAsia="ru-RU"/>
        </w:rPr>
        <w:t>числения среднедушевого дохода:</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справка о заработной плате с места работы (основной, по совместительству), а также документы, содержащие сведения о размере иных доходов, полученных гражданином от физических лиц, юридических лиц или индивидуальных предпринимателей, выда</w:t>
      </w:r>
      <w:r w:rsidR="00EC19D4" w:rsidRPr="00082116">
        <w:rPr>
          <w:rFonts w:ascii="Arial" w:eastAsia="Times New Roman" w:hAnsi="Arial" w:cs="Arial"/>
          <w:sz w:val="24"/>
          <w:szCs w:val="24"/>
          <w:lang w:eastAsia="ru-RU"/>
        </w:rPr>
        <w:t>нные по месту получения дохода;</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документ о размере пенсии, полученной гражданином в со</w:t>
      </w:r>
      <w:r w:rsidR="00EC19D4" w:rsidRPr="00082116">
        <w:rPr>
          <w:rFonts w:ascii="Arial" w:eastAsia="Times New Roman" w:hAnsi="Arial" w:cs="Arial"/>
          <w:sz w:val="24"/>
          <w:szCs w:val="24"/>
          <w:lang w:eastAsia="ru-RU"/>
        </w:rPr>
        <w:t>ответствии с законодательством;</w:t>
      </w:r>
    </w:p>
    <w:p w:rsidR="00BF5ED1" w:rsidRPr="00082116" w:rsidRDefault="00BF5ED1" w:rsidP="00082116">
      <w:pPr>
        <w:shd w:val="clear" w:color="auto" w:fill="FFFFFF"/>
        <w:spacing w:after="0" w:line="240" w:lineRule="auto"/>
        <w:ind w:firstLine="709"/>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документ о размере полу</w:t>
      </w:r>
      <w:r w:rsidR="00EC19D4" w:rsidRPr="00082116">
        <w:rPr>
          <w:rFonts w:ascii="Arial" w:eastAsia="Times New Roman" w:hAnsi="Arial" w:cs="Arial"/>
          <w:sz w:val="24"/>
          <w:szCs w:val="24"/>
          <w:lang w:eastAsia="ru-RU"/>
        </w:rPr>
        <w:t>чаемого пособия по безработице;</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документы о размере иных пособий, социальных и компенсационных выплат, полученных гражданином за счет средств бюджетов бюджетно</w:t>
      </w:r>
      <w:r w:rsidR="00EC19D4" w:rsidRPr="00082116">
        <w:rPr>
          <w:rFonts w:ascii="Arial" w:eastAsia="Times New Roman" w:hAnsi="Arial" w:cs="Arial"/>
          <w:sz w:val="24"/>
          <w:szCs w:val="24"/>
          <w:lang w:eastAsia="ru-RU"/>
        </w:rPr>
        <w:t>й системы Российской Федерации;</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5) документ, выданный органом (организацией) по государственному техническому учету и (или) технической инвентаризации, подтверждающий наличие (отсутствие) в собственности гражданина и чл</w:t>
      </w:r>
      <w:r w:rsidR="00EC19D4" w:rsidRPr="00082116">
        <w:rPr>
          <w:rFonts w:ascii="Arial" w:eastAsia="Times New Roman" w:hAnsi="Arial" w:cs="Arial"/>
          <w:sz w:val="24"/>
          <w:szCs w:val="24"/>
          <w:lang w:eastAsia="ru-RU"/>
        </w:rPr>
        <w:t>енов его семьи жилых помещений;</w:t>
      </w:r>
    </w:p>
    <w:p w:rsidR="00BF5ED1" w:rsidRPr="00082116" w:rsidRDefault="00BF5ED1" w:rsidP="0008211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6) документ,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подтверждающий наличие (отсутствие) в собственности гражданина и членов его семьи жилых помещений;</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7) нотариально удостоверенный перевод на русский язык документов, указанных в абзацах пятом (в части свидетельства о смерти родителя (родителей)), седьмом (в части свидетельства о рождении ребенка), восьмом (в части свидетельства о смерти второго родителя) пункта 3 настоящей части, - в случае если указанные документы выданы компетентными орг</w:t>
      </w:r>
      <w:r w:rsidR="00EC19D4" w:rsidRPr="00082116">
        <w:rPr>
          <w:rFonts w:ascii="Arial" w:eastAsia="Times New Roman" w:hAnsi="Arial" w:cs="Arial"/>
          <w:sz w:val="24"/>
          <w:szCs w:val="24"/>
          <w:lang w:eastAsia="ru-RU"/>
        </w:rPr>
        <w:t>анами иностранного государства.</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lastRenderedPageBreak/>
        <w:t>4(1). Гражданин или его представитель вправе представить документы, указанные в абзаце пятом пункта 3 (в части свидетельства о смерти родителя (родителей), за исключением свидетельства (свидетельств), выданного (выданных) компетентными органами иностранного государства; справки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абзаце шестом пункта 3, абзаце седьмом пункта 3 (в части свидетельства о рождении ребенка, за исключением свидетельства, выданного компетентными органами иностранного государства; справки федерального учреждения медико-социальной экспертизы, подтверждающей факт установления инвалидности), абзаце восьмом пункта 3 (в части документа уполномоченного органа, подтверждающего факт пожара, стихийного бедствия, иного подобного события, а также факт утраты или повреждения жилого помещения; свидетельства о смерти второго родителя, за исключением свидетельства, выданного компетентными органами иностранного государства; сведений о трудовой деятельности, оформленных в установленном законодательством порядке), пунктах 4 (за исключением документов, содержащих сведения о размере иных доходов, полученных гражданином от физических лиц, юридических лиц или индивидуальных предпринимателей, выданных по месту получения дохода), 6 части 4 настоящей статьи. Если такие документы не были представлены гражданином или его представителем, данные документы и (или) информация запрашиваются в порядке межведомственного информационного взаимодействия в со</w:t>
      </w:r>
      <w:r w:rsidR="00EC19D4" w:rsidRPr="00082116">
        <w:rPr>
          <w:rFonts w:ascii="Arial" w:eastAsia="Times New Roman" w:hAnsi="Arial" w:cs="Arial"/>
          <w:sz w:val="24"/>
          <w:szCs w:val="24"/>
          <w:lang w:eastAsia="ru-RU"/>
        </w:rPr>
        <w:t>ответствии с законодательством.</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5. Заявление и документы, предусмотренные частью 4 настоящей статьи (далее - документы), могут быть пода</w:t>
      </w:r>
      <w:r w:rsidR="00EC19D4" w:rsidRPr="00082116">
        <w:rPr>
          <w:rFonts w:ascii="Arial" w:eastAsia="Times New Roman" w:hAnsi="Arial" w:cs="Arial"/>
          <w:sz w:val="24"/>
          <w:szCs w:val="24"/>
          <w:lang w:eastAsia="ru-RU"/>
        </w:rPr>
        <w:t>ны одним из следующих способов:</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1) путем личного обращения в учреждение.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w:t>
      </w:r>
      <w:r w:rsidR="00EC19D4" w:rsidRPr="00082116">
        <w:rPr>
          <w:rFonts w:ascii="Arial" w:eastAsia="Times New Roman" w:hAnsi="Arial" w:cs="Arial"/>
          <w:sz w:val="24"/>
          <w:szCs w:val="24"/>
          <w:lang w:eastAsia="ru-RU"/>
        </w:rPr>
        <w:t xml:space="preserve"> лицу в день личного обращения;</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w:t>
      </w:r>
      <w:r w:rsidR="00EC19D4" w:rsidRPr="00082116">
        <w:rPr>
          <w:rFonts w:ascii="Arial" w:eastAsia="Times New Roman" w:hAnsi="Arial" w:cs="Arial"/>
          <w:sz w:val="24"/>
          <w:szCs w:val="24"/>
          <w:lang w:eastAsia="ru-RU"/>
        </w:rPr>
        <w:t>вершение нотариальных действий;</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3) в форме электронных документов, порядок оформления которых определяется правовым актом уполномоченного органа и которые передаются с использованием информационно-телекоммуникационной сети "Интернет" на едином портале государ</w:t>
      </w:r>
      <w:r w:rsidR="00C83430" w:rsidRPr="00082116">
        <w:rPr>
          <w:rFonts w:ascii="Arial" w:eastAsia="Times New Roman" w:hAnsi="Arial" w:cs="Arial"/>
          <w:sz w:val="24"/>
          <w:szCs w:val="24"/>
          <w:lang w:eastAsia="ru-RU"/>
        </w:rPr>
        <w:t>ственных и муниципальных услуг.</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6. Днем обращения считается дата регистрации в день поступления в учр</w:t>
      </w:r>
      <w:r w:rsidR="00EC19D4" w:rsidRPr="00082116">
        <w:rPr>
          <w:rFonts w:ascii="Arial" w:eastAsia="Times New Roman" w:hAnsi="Arial" w:cs="Arial"/>
          <w:sz w:val="24"/>
          <w:szCs w:val="24"/>
          <w:lang w:eastAsia="ru-RU"/>
        </w:rPr>
        <w:t>еждение заявления и документов.</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7. Учреждение 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w:t>
      </w:r>
      <w:r w:rsidR="00EC19D4" w:rsidRPr="00082116">
        <w:rPr>
          <w:rFonts w:ascii="Arial" w:eastAsia="Times New Roman" w:hAnsi="Arial" w:cs="Arial"/>
          <w:sz w:val="24"/>
          <w:szCs w:val="24"/>
          <w:lang w:eastAsia="ru-RU"/>
        </w:rPr>
        <w:t>новке гражданина на учет.</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Уведомление о постановке гражданина на учет либо об отказе в постановке гражданина на учет с указанием причин отказа направляется учреждением гражданину или его представителю в письменной форме в течение трех рабочих дней со дня при</w:t>
      </w:r>
      <w:r w:rsidR="00EC19D4" w:rsidRPr="00082116">
        <w:rPr>
          <w:rFonts w:ascii="Arial" w:eastAsia="Times New Roman" w:hAnsi="Arial" w:cs="Arial"/>
          <w:sz w:val="24"/>
          <w:szCs w:val="24"/>
          <w:lang w:eastAsia="ru-RU"/>
        </w:rPr>
        <w:t>нятия соответствующего решения.</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8. Решение об отказе в постановке гражданина на учет принимается в случае отсутствия принадлежности гражданина к категориям граждан, указанны</w:t>
      </w:r>
      <w:r w:rsidR="00EC19D4" w:rsidRPr="00082116">
        <w:rPr>
          <w:rFonts w:ascii="Arial" w:eastAsia="Times New Roman" w:hAnsi="Arial" w:cs="Arial"/>
          <w:sz w:val="24"/>
          <w:szCs w:val="24"/>
          <w:lang w:eastAsia="ru-RU"/>
        </w:rPr>
        <w:t>м в статье 2 настоящего</w:t>
      </w:r>
      <w:r w:rsidR="00C83430" w:rsidRPr="00082116">
        <w:rPr>
          <w:rFonts w:ascii="Arial" w:eastAsia="Times New Roman" w:hAnsi="Arial" w:cs="Arial"/>
          <w:sz w:val="24"/>
          <w:szCs w:val="24"/>
          <w:lang w:eastAsia="ru-RU"/>
        </w:rPr>
        <w:t xml:space="preserve"> Порядка</w:t>
      </w:r>
      <w:r w:rsidR="00EC19D4" w:rsidRPr="00082116">
        <w:rPr>
          <w:rFonts w:ascii="Arial" w:eastAsia="Times New Roman" w:hAnsi="Arial" w:cs="Arial"/>
          <w:sz w:val="24"/>
          <w:szCs w:val="24"/>
          <w:lang w:eastAsia="ru-RU"/>
        </w:rPr>
        <w:t>.</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lastRenderedPageBreak/>
        <w:t>9. Учет ведется учреждением по дате принятия решения о постановке гражданина на учет. Граждане, обратившиеся с заявлением и документами в один и тот же день, ставятс</w:t>
      </w:r>
      <w:r w:rsidR="00EC19D4" w:rsidRPr="00082116">
        <w:rPr>
          <w:rFonts w:ascii="Arial" w:eastAsia="Times New Roman" w:hAnsi="Arial" w:cs="Arial"/>
          <w:sz w:val="24"/>
          <w:szCs w:val="24"/>
          <w:lang w:eastAsia="ru-RU"/>
        </w:rPr>
        <w:t>я на учет в алфавитном порядке.</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Учреждение в той же последовательности, в которой гражд</w:t>
      </w:r>
      <w:r w:rsidR="00EC19D4" w:rsidRPr="00082116">
        <w:rPr>
          <w:rFonts w:ascii="Arial" w:eastAsia="Times New Roman" w:hAnsi="Arial" w:cs="Arial"/>
          <w:sz w:val="24"/>
          <w:szCs w:val="24"/>
          <w:lang w:eastAsia="ru-RU"/>
        </w:rPr>
        <w:t>ане приняты на учет, формирует:</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1)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w:t>
      </w:r>
      <w:r w:rsidR="00EC19D4" w:rsidRPr="00082116">
        <w:rPr>
          <w:rFonts w:ascii="Arial" w:eastAsia="Times New Roman" w:hAnsi="Arial" w:cs="Arial"/>
          <w:sz w:val="24"/>
          <w:szCs w:val="24"/>
          <w:lang w:eastAsia="ru-RU"/>
        </w:rPr>
        <w:t>я, - до 15 апреля каждого года;</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2)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 - до 15 ию</w:t>
      </w:r>
      <w:r w:rsidR="00EC19D4" w:rsidRPr="00082116">
        <w:rPr>
          <w:rFonts w:ascii="Arial" w:eastAsia="Times New Roman" w:hAnsi="Arial" w:cs="Arial"/>
          <w:sz w:val="24"/>
          <w:szCs w:val="24"/>
          <w:lang w:eastAsia="ru-RU"/>
        </w:rPr>
        <w:t>ля каждого года.</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10. Граждане, которые с намерением приобретения права состоять на учете в качестве нуждающихся в жилых помещениях для социальной защиты совершили действия, в результате которых такие граждане могут быть признаны нуждающимися в жилых помещениях для социальной защиты, принимаются на учет в качестве нуждающихся в жилых помещениях для социальной защиты не ранее чем через пять лет со дня совершения</w:t>
      </w:r>
      <w:r w:rsidR="00EC19D4" w:rsidRPr="00082116">
        <w:rPr>
          <w:rFonts w:ascii="Arial" w:eastAsia="Times New Roman" w:hAnsi="Arial" w:cs="Arial"/>
          <w:sz w:val="24"/>
          <w:szCs w:val="24"/>
          <w:lang w:eastAsia="ru-RU"/>
        </w:rPr>
        <w:t xml:space="preserve"> указанных намеренных действий.</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11. Гражданин или его представитель обязан письменно известить учреждение о наступлении обстоятельств, влияющих на право состоять на учете, в течение тридцати календар</w:t>
      </w:r>
      <w:r w:rsidR="00EC19D4" w:rsidRPr="00082116">
        <w:rPr>
          <w:rFonts w:ascii="Arial" w:eastAsia="Times New Roman" w:hAnsi="Arial" w:cs="Arial"/>
          <w:sz w:val="24"/>
          <w:szCs w:val="24"/>
          <w:lang w:eastAsia="ru-RU"/>
        </w:rPr>
        <w:t>ных дней со дня их наступления.</w:t>
      </w:r>
    </w:p>
    <w:p w:rsidR="00BF5ED1" w:rsidRPr="00082116" w:rsidRDefault="00BF5ED1" w:rsidP="00082116">
      <w:pPr>
        <w:spacing w:after="0" w:line="240" w:lineRule="auto"/>
        <w:ind w:firstLine="709"/>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12. Граждане сним</w:t>
      </w:r>
      <w:r w:rsidR="00EC19D4" w:rsidRPr="00082116">
        <w:rPr>
          <w:rFonts w:ascii="Arial" w:eastAsia="Times New Roman" w:hAnsi="Arial" w:cs="Arial"/>
          <w:sz w:val="24"/>
          <w:szCs w:val="24"/>
          <w:lang w:eastAsia="ru-RU"/>
        </w:rPr>
        <w:t>аются с учета:</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1) если в представленных документах выявлены сведения, не со</w:t>
      </w:r>
      <w:r w:rsidR="00EC19D4" w:rsidRPr="00082116">
        <w:rPr>
          <w:rFonts w:ascii="Arial" w:eastAsia="Times New Roman" w:hAnsi="Arial" w:cs="Arial"/>
          <w:sz w:val="24"/>
          <w:szCs w:val="24"/>
          <w:lang w:eastAsia="ru-RU"/>
        </w:rPr>
        <w:t>ответствующие действительности;</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2) в случае изменения обстоятельств, послуживших основанием для принятия граждан на учет в со</w:t>
      </w:r>
      <w:r w:rsidR="00EC19D4" w:rsidRPr="00082116">
        <w:rPr>
          <w:rFonts w:ascii="Arial" w:eastAsia="Times New Roman" w:hAnsi="Arial" w:cs="Arial"/>
          <w:sz w:val="24"/>
          <w:szCs w:val="24"/>
          <w:lang w:eastAsia="ru-RU"/>
        </w:rPr>
        <w:t xml:space="preserve">ответствии с настоящим </w:t>
      </w:r>
      <w:r w:rsidR="00C83430" w:rsidRPr="00082116">
        <w:rPr>
          <w:rFonts w:ascii="Arial" w:eastAsia="Times New Roman" w:hAnsi="Arial" w:cs="Arial"/>
          <w:sz w:val="24"/>
          <w:szCs w:val="24"/>
          <w:lang w:eastAsia="ru-RU"/>
        </w:rPr>
        <w:t>Порядком</w:t>
      </w:r>
      <w:r w:rsidR="00EC19D4" w:rsidRPr="00082116">
        <w:rPr>
          <w:rFonts w:ascii="Arial" w:eastAsia="Times New Roman" w:hAnsi="Arial" w:cs="Arial"/>
          <w:sz w:val="24"/>
          <w:szCs w:val="24"/>
          <w:lang w:eastAsia="ru-RU"/>
        </w:rPr>
        <w:t>;</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3) в случае подачи гражданином или его представите</w:t>
      </w:r>
      <w:r w:rsidR="00EC19D4" w:rsidRPr="00082116">
        <w:rPr>
          <w:rFonts w:ascii="Arial" w:eastAsia="Times New Roman" w:hAnsi="Arial" w:cs="Arial"/>
          <w:sz w:val="24"/>
          <w:szCs w:val="24"/>
          <w:lang w:eastAsia="ru-RU"/>
        </w:rPr>
        <w:t>лем заявления о снятии с учета.</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13. Решение о снятии гражданина с учета принимается учреждением в течение тридцати календарных дней со дня выявления обстоятельств, являющихся основанием для принятия такого решения.</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Уведомление о снятии гражданина с учета с указанием причин снятия гражданина с учета направляется учреждением гражданину или его представителю в письменной форме в течение трех рабочих дней со дня при</w:t>
      </w:r>
      <w:r w:rsidR="00EC19D4" w:rsidRPr="00082116">
        <w:rPr>
          <w:rFonts w:ascii="Arial" w:eastAsia="Times New Roman" w:hAnsi="Arial" w:cs="Arial"/>
          <w:sz w:val="24"/>
          <w:szCs w:val="24"/>
          <w:lang w:eastAsia="ru-RU"/>
        </w:rPr>
        <w:t>нятия соответствующего решения.</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14. Решение об отказе в постановке гражданина на учет или решение о снятии гражданина с учета может быть обжаловано в порядке, у</w:t>
      </w:r>
      <w:r w:rsidR="00EC19D4" w:rsidRPr="00082116">
        <w:rPr>
          <w:rFonts w:ascii="Arial" w:eastAsia="Times New Roman" w:hAnsi="Arial" w:cs="Arial"/>
          <w:sz w:val="24"/>
          <w:szCs w:val="24"/>
          <w:lang w:eastAsia="ru-RU"/>
        </w:rPr>
        <w:t>становленном законодательством.</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15. Жилые помещения для социальной защиты предоставляются состоящим на учете гражданам по договору безвозмездного пользования, заключенному в письменной форме, на основании решения о предоставлении жилого помещения для социальной защиты, принятого уполномо</w:t>
      </w:r>
      <w:r w:rsidR="00092FC0" w:rsidRPr="00082116">
        <w:rPr>
          <w:rFonts w:ascii="Arial" w:eastAsia="Times New Roman" w:hAnsi="Arial" w:cs="Arial"/>
          <w:sz w:val="24"/>
          <w:szCs w:val="24"/>
          <w:lang w:eastAsia="ru-RU"/>
        </w:rPr>
        <w:t>ченным органом.</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 xml:space="preserve">16. В целях организации работы по предоставлению жилых помещений для социальной защиты специализированного жилищного фонда образуется комиссия по вопросам предоставления гражданам жилых помещений для социальной защиты отдельных категорий граждан специализированного жилищного фонда (далее - комиссия). Положение о комиссии и ее состав утверждаются </w:t>
      </w:r>
      <w:r w:rsidR="00C83430" w:rsidRPr="00082116">
        <w:rPr>
          <w:rFonts w:ascii="Arial" w:eastAsia="Times New Roman" w:hAnsi="Arial" w:cs="Arial"/>
          <w:sz w:val="24"/>
          <w:szCs w:val="24"/>
          <w:lang w:eastAsia="ru-RU"/>
        </w:rPr>
        <w:t>Администрацией муниципального образования «Шаралдай»</w:t>
      </w:r>
      <w:r w:rsidRPr="00082116">
        <w:rPr>
          <w:rFonts w:ascii="Arial" w:eastAsia="Times New Roman" w:hAnsi="Arial" w:cs="Arial"/>
          <w:sz w:val="24"/>
          <w:szCs w:val="24"/>
          <w:lang w:eastAsia="ru-RU"/>
        </w:rPr>
        <w:t xml:space="preserve">. Решения комиссии оформляются протоколом и носят </w:t>
      </w:r>
      <w:r w:rsidR="00EC19D4" w:rsidRPr="00082116">
        <w:rPr>
          <w:rFonts w:ascii="Arial" w:eastAsia="Times New Roman" w:hAnsi="Arial" w:cs="Arial"/>
          <w:sz w:val="24"/>
          <w:szCs w:val="24"/>
          <w:lang w:eastAsia="ru-RU"/>
        </w:rPr>
        <w:t>рекомендательный характер.</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lastRenderedPageBreak/>
        <w:t>Решение о предоставлении жилого помещения для социальной защиты специализированного жилищного фонда принимается уполномоченным органом с учетом рекомендаций комисси</w:t>
      </w:r>
      <w:r w:rsidR="00EC19D4" w:rsidRPr="00082116">
        <w:rPr>
          <w:rFonts w:ascii="Arial" w:eastAsia="Times New Roman" w:hAnsi="Arial" w:cs="Arial"/>
          <w:sz w:val="24"/>
          <w:szCs w:val="24"/>
          <w:lang w:eastAsia="ru-RU"/>
        </w:rPr>
        <w:t>и.</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16(1). Уполномоченный орган с учетом списков, указанных в част</w:t>
      </w:r>
      <w:r w:rsidR="00EC19D4" w:rsidRPr="00082116">
        <w:rPr>
          <w:rFonts w:ascii="Arial" w:eastAsia="Times New Roman" w:hAnsi="Arial" w:cs="Arial"/>
          <w:sz w:val="24"/>
          <w:szCs w:val="24"/>
          <w:lang w:eastAsia="ru-RU"/>
        </w:rPr>
        <w:t>и 9 настоящей статьи, ежегодно:</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 xml:space="preserve">1) в срок до 1 мая утверждает сводный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w:t>
      </w:r>
      <w:r w:rsidR="00EC19D4" w:rsidRPr="00082116">
        <w:rPr>
          <w:rFonts w:ascii="Arial" w:eastAsia="Times New Roman" w:hAnsi="Arial" w:cs="Arial"/>
          <w:sz w:val="24"/>
          <w:szCs w:val="24"/>
          <w:lang w:eastAsia="ru-RU"/>
        </w:rPr>
        <w:t>закрепленного жилого помещения;</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2) в срок до 1 августа утверждает сводный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w:t>
      </w:r>
      <w:r w:rsidR="00EC19D4" w:rsidRPr="00082116">
        <w:rPr>
          <w:rFonts w:ascii="Arial" w:eastAsia="Times New Roman" w:hAnsi="Arial" w:cs="Arial"/>
          <w:sz w:val="24"/>
          <w:szCs w:val="24"/>
          <w:lang w:eastAsia="ru-RU"/>
        </w:rPr>
        <w:t xml:space="preserve"> помещения, состоящих на учете.</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Уведомление о предоставлении жилого помещения для социальной защиты специализированного жилищного фонда направляется уполномоченным органом гражданину или его представителю в письменной форме в течение трех рабочих дней со дня прин</w:t>
      </w:r>
      <w:r w:rsidR="00082116">
        <w:rPr>
          <w:rFonts w:ascii="Arial" w:eastAsia="Times New Roman" w:hAnsi="Arial" w:cs="Arial"/>
          <w:sz w:val="24"/>
          <w:szCs w:val="24"/>
          <w:lang w:eastAsia="ru-RU"/>
        </w:rPr>
        <w:t>ятия соответствующего решения"</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 xml:space="preserve">17. Гражданин, которому предоставлено жилое помещение в соответствии с настоящим </w:t>
      </w:r>
      <w:r w:rsidR="00C83430" w:rsidRPr="00082116">
        <w:rPr>
          <w:rFonts w:ascii="Arial" w:eastAsia="Times New Roman" w:hAnsi="Arial" w:cs="Arial"/>
          <w:sz w:val="24"/>
          <w:szCs w:val="24"/>
          <w:lang w:eastAsia="ru-RU"/>
        </w:rPr>
        <w:t>Порядком</w:t>
      </w:r>
      <w:r w:rsidRPr="00082116">
        <w:rPr>
          <w:rFonts w:ascii="Arial" w:eastAsia="Times New Roman" w:hAnsi="Arial" w:cs="Arial"/>
          <w:sz w:val="24"/>
          <w:szCs w:val="24"/>
          <w:lang w:eastAsia="ru-RU"/>
        </w:rPr>
        <w:t>, сохраняет право на меры социальной поддержки по обеспечению жилыми помещениями, установленные в соответствии с</w:t>
      </w:r>
      <w:r w:rsidR="00EC19D4" w:rsidRPr="00082116">
        <w:rPr>
          <w:rFonts w:ascii="Arial" w:eastAsia="Times New Roman" w:hAnsi="Arial" w:cs="Arial"/>
          <w:sz w:val="24"/>
          <w:szCs w:val="24"/>
          <w:lang w:eastAsia="ru-RU"/>
        </w:rPr>
        <w:t xml:space="preserve"> действующим законодательством.</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18. Отказ в предоставлении жилого помещения для социальной защиты специализированного жилищного фонда может быть обжалован в порядке, у</w:t>
      </w:r>
      <w:r w:rsidR="00EC19D4" w:rsidRPr="00082116">
        <w:rPr>
          <w:rFonts w:ascii="Arial" w:eastAsia="Times New Roman" w:hAnsi="Arial" w:cs="Arial"/>
          <w:sz w:val="24"/>
          <w:szCs w:val="24"/>
          <w:lang w:eastAsia="ru-RU"/>
        </w:rPr>
        <w:t>становленном законодательством.</w:t>
      </w:r>
    </w:p>
    <w:p w:rsidR="00EC19D4" w:rsidRPr="00082116" w:rsidRDefault="00EC19D4" w:rsidP="00082116">
      <w:pPr>
        <w:spacing w:after="0" w:line="240" w:lineRule="auto"/>
        <w:ind w:firstLine="480"/>
        <w:jc w:val="both"/>
        <w:textAlignment w:val="baseline"/>
        <w:rPr>
          <w:rFonts w:ascii="Arial" w:eastAsia="Times New Roman" w:hAnsi="Arial" w:cs="Arial"/>
          <w:sz w:val="24"/>
          <w:szCs w:val="24"/>
          <w:lang w:eastAsia="ru-RU"/>
        </w:rPr>
      </w:pPr>
    </w:p>
    <w:p w:rsidR="00BF5ED1" w:rsidRPr="00082116" w:rsidRDefault="00BF5ED1" w:rsidP="00082116">
      <w:pPr>
        <w:spacing w:after="0" w:line="240" w:lineRule="auto"/>
        <w:jc w:val="center"/>
        <w:textAlignment w:val="baseline"/>
        <w:outlineLvl w:val="1"/>
        <w:rPr>
          <w:rFonts w:ascii="Arial" w:eastAsia="Times New Roman" w:hAnsi="Arial" w:cs="Arial"/>
          <w:b/>
          <w:bCs/>
          <w:sz w:val="24"/>
          <w:szCs w:val="24"/>
          <w:lang w:eastAsia="ru-RU"/>
        </w:rPr>
      </w:pPr>
      <w:r w:rsidRPr="00082116">
        <w:rPr>
          <w:rFonts w:ascii="Arial" w:eastAsia="Times New Roman" w:hAnsi="Arial" w:cs="Arial"/>
          <w:b/>
          <w:bCs/>
          <w:sz w:val="24"/>
          <w:szCs w:val="24"/>
          <w:lang w:eastAsia="ru-RU"/>
        </w:rPr>
        <w:t>Статья 4. Условия предоставления жилых помещений для социальной защиты</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1. Жилое помещение для социальной защиты предоставляется на срок до одного года на условиях, определенных договором безвозмездного пользования в соответствии с</w:t>
      </w:r>
      <w:r w:rsidR="00EC19D4" w:rsidRPr="00082116">
        <w:rPr>
          <w:rFonts w:ascii="Arial" w:eastAsia="Times New Roman" w:hAnsi="Arial" w:cs="Arial"/>
          <w:sz w:val="24"/>
          <w:szCs w:val="24"/>
          <w:lang w:eastAsia="ru-RU"/>
        </w:rPr>
        <w:t xml:space="preserve"> гражданским законодательством.</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 xml:space="preserve">1(1). Жилое помещение для социальной защиты, предоставляемое по договору безвозмездного пользования в соответствии с настоящим </w:t>
      </w:r>
      <w:r w:rsidR="00C83430" w:rsidRPr="00082116">
        <w:rPr>
          <w:rFonts w:ascii="Arial" w:eastAsia="Times New Roman" w:hAnsi="Arial" w:cs="Arial"/>
          <w:sz w:val="24"/>
          <w:szCs w:val="24"/>
          <w:lang w:eastAsia="ru-RU"/>
        </w:rPr>
        <w:t>Порядком</w:t>
      </w:r>
      <w:r w:rsidRPr="00082116">
        <w:rPr>
          <w:rFonts w:ascii="Arial" w:eastAsia="Times New Roman" w:hAnsi="Arial" w:cs="Arial"/>
          <w:sz w:val="24"/>
          <w:szCs w:val="24"/>
          <w:lang w:eastAsia="ru-RU"/>
        </w:rPr>
        <w:t>, должно соответствовать санитарным и техническим правилам и нормам, быть благоустроенным применительно к условиям соотв</w:t>
      </w:r>
      <w:r w:rsidR="00EC19D4" w:rsidRPr="00082116">
        <w:rPr>
          <w:rFonts w:ascii="Arial" w:eastAsia="Times New Roman" w:hAnsi="Arial" w:cs="Arial"/>
          <w:sz w:val="24"/>
          <w:szCs w:val="24"/>
          <w:lang w:eastAsia="ru-RU"/>
        </w:rPr>
        <w:t>етствующего населенного пункта.</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 xml:space="preserve">Размер общей площади жилого помещения для социальной защиты, предоставляемого в соответствии с настоящим </w:t>
      </w:r>
      <w:r w:rsidR="00C83430" w:rsidRPr="00082116">
        <w:rPr>
          <w:rFonts w:ascii="Arial" w:eastAsia="Times New Roman" w:hAnsi="Arial" w:cs="Arial"/>
          <w:sz w:val="24"/>
          <w:szCs w:val="24"/>
          <w:lang w:eastAsia="ru-RU"/>
        </w:rPr>
        <w:t>Порядком</w:t>
      </w:r>
      <w:r w:rsidRPr="00082116">
        <w:rPr>
          <w:rFonts w:ascii="Arial" w:eastAsia="Times New Roman" w:hAnsi="Arial" w:cs="Arial"/>
          <w:sz w:val="24"/>
          <w:szCs w:val="24"/>
          <w:lang w:eastAsia="ru-RU"/>
        </w:rPr>
        <w:t>, определяется исходя из нормы предоставления площади жилого помещения по договорам социального найма, установленной органами мест</w:t>
      </w:r>
      <w:r w:rsidR="00C83430" w:rsidRPr="00082116">
        <w:rPr>
          <w:rFonts w:ascii="Arial" w:eastAsia="Times New Roman" w:hAnsi="Arial" w:cs="Arial"/>
          <w:sz w:val="24"/>
          <w:szCs w:val="24"/>
          <w:lang w:eastAsia="ru-RU"/>
        </w:rPr>
        <w:t>ного самоуправления муниципального</w:t>
      </w:r>
      <w:r w:rsidRPr="00082116">
        <w:rPr>
          <w:rFonts w:ascii="Arial" w:eastAsia="Times New Roman" w:hAnsi="Arial" w:cs="Arial"/>
          <w:sz w:val="24"/>
          <w:szCs w:val="24"/>
          <w:lang w:eastAsia="ru-RU"/>
        </w:rPr>
        <w:t xml:space="preserve"> образов</w:t>
      </w:r>
      <w:r w:rsidR="00C83430" w:rsidRPr="00082116">
        <w:rPr>
          <w:rFonts w:ascii="Arial" w:eastAsia="Times New Roman" w:hAnsi="Arial" w:cs="Arial"/>
          <w:sz w:val="24"/>
          <w:szCs w:val="24"/>
          <w:lang w:eastAsia="ru-RU"/>
        </w:rPr>
        <w:t>ания</w:t>
      </w:r>
      <w:r w:rsidR="00EC19D4" w:rsidRPr="00082116">
        <w:rPr>
          <w:rFonts w:ascii="Arial" w:eastAsia="Times New Roman" w:hAnsi="Arial" w:cs="Arial"/>
          <w:sz w:val="24"/>
          <w:szCs w:val="24"/>
          <w:lang w:eastAsia="ru-RU"/>
        </w:rPr>
        <w:t>.</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2. Гражданин, которому предоставлено жилое помещение для социальной защиты, освобождается от расходов на осуществление капитального ремонта указанного жилого помещ</w:t>
      </w:r>
      <w:r w:rsidR="00EC19D4" w:rsidRPr="00082116">
        <w:rPr>
          <w:rFonts w:ascii="Arial" w:eastAsia="Times New Roman" w:hAnsi="Arial" w:cs="Arial"/>
          <w:sz w:val="24"/>
          <w:szCs w:val="24"/>
          <w:lang w:eastAsia="ru-RU"/>
        </w:rPr>
        <w:t>ения и платы за пользование им.</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Гражданин, которому предоставлено жилое помещение для социальной защиты, несет расходы на осуществление текущего ремонта указанного жилого помещения и оплачивает коммунальные услуги в со</w:t>
      </w:r>
      <w:r w:rsidR="00EC19D4" w:rsidRPr="00082116">
        <w:rPr>
          <w:rFonts w:ascii="Arial" w:eastAsia="Times New Roman" w:hAnsi="Arial" w:cs="Arial"/>
          <w:sz w:val="24"/>
          <w:szCs w:val="24"/>
          <w:lang w:eastAsia="ru-RU"/>
        </w:rPr>
        <w:t>ответствии с законодательством.</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3. В случае утраты гражданином, которому предоставлено жилое помещение для социальной защиты, оснований для отнесения его к категории граждан, нуждающихся в специальной социальной защите, договор безвозмездного пользования с ним расторгается, о чем гражданин письменно уведомляе</w:t>
      </w:r>
      <w:r w:rsidR="00EC19D4" w:rsidRPr="00082116">
        <w:rPr>
          <w:rFonts w:ascii="Arial" w:eastAsia="Times New Roman" w:hAnsi="Arial" w:cs="Arial"/>
          <w:sz w:val="24"/>
          <w:szCs w:val="24"/>
          <w:lang w:eastAsia="ru-RU"/>
        </w:rPr>
        <w:t>тся не менее чем за три месяца.</w:t>
      </w:r>
    </w:p>
    <w:p w:rsidR="00BF5ED1"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lastRenderedPageBreak/>
        <w:t xml:space="preserve">4. По истечении срока договора безвозмездного пользования гражданин, которому предоставлено жилое помещение для социальной защиты, надлежащим образом исполнявший свои обязанности, предусмотренные настоящим </w:t>
      </w:r>
      <w:r w:rsidR="00C83430" w:rsidRPr="00082116">
        <w:rPr>
          <w:rFonts w:ascii="Arial" w:eastAsia="Times New Roman" w:hAnsi="Arial" w:cs="Arial"/>
          <w:sz w:val="24"/>
          <w:szCs w:val="24"/>
          <w:lang w:eastAsia="ru-RU"/>
        </w:rPr>
        <w:t>Порядком</w:t>
      </w:r>
      <w:r w:rsidRPr="00082116">
        <w:rPr>
          <w:rFonts w:ascii="Arial" w:eastAsia="Times New Roman" w:hAnsi="Arial" w:cs="Arial"/>
          <w:sz w:val="24"/>
          <w:szCs w:val="24"/>
          <w:lang w:eastAsia="ru-RU"/>
        </w:rPr>
        <w:t xml:space="preserve"> и договором безвозмездного пользования, имеет преимущественное право на заключение договора безвозмезд</w:t>
      </w:r>
      <w:r w:rsidR="00EC19D4" w:rsidRPr="00082116">
        <w:rPr>
          <w:rFonts w:ascii="Arial" w:eastAsia="Times New Roman" w:hAnsi="Arial" w:cs="Arial"/>
          <w:sz w:val="24"/>
          <w:szCs w:val="24"/>
          <w:lang w:eastAsia="ru-RU"/>
        </w:rPr>
        <w:t>ного пользования на новый срок.</w:t>
      </w:r>
    </w:p>
    <w:p w:rsidR="00827A5C" w:rsidRPr="00082116" w:rsidRDefault="00BF5ED1" w:rsidP="00082116">
      <w:pPr>
        <w:spacing w:after="0" w:line="240" w:lineRule="auto"/>
        <w:ind w:firstLine="709"/>
        <w:jc w:val="both"/>
        <w:textAlignment w:val="baseline"/>
        <w:rPr>
          <w:rFonts w:ascii="Arial" w:eastAsia="Times New Roman" w:hAnsi="Arial" w:cs="Arial"/>
          <w:sz w:val="24"/>
          <w:szCs w:val="24"/>
          <w:lang w:eastAsia="ru-RU"/>
        </w:rPr>
      </w:pPr>
      <w:r w:rsidRPr="00082116">
        <w:rPr>
          <w:rFonts w:ascii="Arial" w:eastAsia="Times New Roman" w:hAnsi="Arial" w:cs="Arial"/>
          <w:sz w:val="24"/>
          <w:szCs w:val="24"/>
          <w:lang w:eastAsia="ru-RU"/>
        </w:rPr>
        <w:t>В целях заключения договора безвозмездного пользования на новый срок гражданин, которому предоставлено жилое помещение для социальной защиты, до истечения срока договора безвозмездного пользования должен представить в уполномоченный орган соответствующие документы, подтверждающие его принадлежность к категории граждан, нуждающихся в специальной социальной защите, а также документы, указанные в пункте 4 част</w:t>
      </w:r>
      <w:r w:rsidR="00EC19D4" w:rsidRPr="00082116">
        <w:rPr>
          <w:rFonts w:ascii="Arial" w:eastAsia="Times New Roman" w:hAnsi="Arial" w:cs="Arial"/>
          <w:sz w:val="24"/>
          <w:szCs w:val="24"/>
          <w:lang w:eastAsia="ru-RU"/>
        </w:rPr>
        <w:t xml:space="preserve">и 4 статьи 3 настоящего </w:t>
      </w:r>
      <w:r w:rsidR="00C83430" w:rsidRPr="00082116">
        <w:rPr>
          <w:rFonts w:ascii="Arial" w:eastAsia="Times New Roman" w:hAnsi="Arial" w:cs="Arial"/>
          <w:sz w:val="24"/>
          <w:szCs w:val="24"/>
          <w:lang w:eastAsia="ru-RU"/>
        </w:rPr>
        <w:t>Порядка</w:t>
      </w:r>
      <w:r w:rsidR="00EC19D4" w:rsidRPr="00082116">
        <w:rPr>
          <w:rFonts w:ascii="Arial" w:eastAsia="Times New Roman" w:hAnsi="Arial" w:cs="Arial"/>
          <w:sz w:val="24"/>
          <w:szCs w:val="24"/>
          <w:lang w:eastAsia="ru-RU"/>
        </w:rPr>
        <w:t>.</w:t>
      </w:r>
      <w:bookmarkStart w:id="0" w:name="_GoBack"/>
      <w:bookmarkEnd w:id="0"/>
    </w:p>
    <w:sectPr w:rsidR="00827A5C" w:rsidRPr="00082116" w:rsidSect="00082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6D61"/>
    <w:multiLevelType w:val="hybridMultilevel"/>
    <w:tmpl w:val="9FF2B98E"/>
    <w:lvl w:ilvl="0" w:tplc="AE1ABAF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7C1E5590"/>
    <w:multiLevelType w:val="hybridMultilevel"/>
    <w:tmpl w:val="552E216C"/>
    <w:lvl w:ilvl="0" w:tplc="CB54E8CA">
      <w:start w:val="1"/>
      <w:numFmt w:val="decimal"/>
      <w:lvlText w:val="%1)"/>
      <w:lvlJc w:val="left"/>
      <w:pPr>
        <w:ind w:left="840" w:hanging="360"/>
      </w:pPr>
      <w:rPr>
        <w:rFonts w:hint="default"/>
        <w:color w:val="44444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D1"/>
    <w:rsid w:val="000217F0"/>
    <w:rsid w:val="00082116"/>
    <w:rsid w:val="00092FC0"/>
    <w:rsid w:val="003C4C3F"/>
    <w:rsid w:val="00827A5C"/>
    <w:rsid w:val="00BF5ED1"/>
    <w:rsid w:val="00C01047"/>
    <w:rsid w:val="00C83430"/>
    <w:rsid w:val="00EC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FD95"/>
  <w15:chartTrackingRefBased/>
  <w15:docId w15:val="{D9FCED51-4FB4-4088-B06E-49559F46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BF5E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5ED1"/>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BF5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5ED1"/>
    <w:rPr>
      <w:b/>
      <w:bCs/>
    </w:rPr>
  </w:style>
  <w:style w:type="paragraph" w:styleId="a5">
    <w:name w:val="List Paragraph"/>
    <w:basedOn w:val="a"/>
    <w:uiPriority w:val="34"/>
    <w:qFormat/>
    <w:rsid w:val="003C4C3F"/>
    <w:pPr>
      <w:ind w:left="720"/>
      <w:contextualSpacing/>
    </w:pPr>
  </w:style>
  <w:style w:type="paragraph" w:styleId="a6">
    <w:name w:val="Balloon Text"/>
    <w:basedOn w:val="a"/>
    <w:link w:val="a7"/>
    <w:uiPriority w:val="99"/>
    <w:semiHidden/>
    <w:unhideWhenUsed/>
    <w:rsid w:val="00092F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2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24">
      <w:bodyDiv w:val="1"/>
      <w:marLeft w:val="0"/>
      <w:marRight w:val="0"/>
      <w:marTop w:val="0"/>
      <w:marBottom w:val="0"/>
      <w:divBdr>
        <w:top w:val="none" w:sz="0" w:space="0" w:color="auto"/>
        <w:left w:val="none" w:sz="0" w:space="0" w:color="auto"/>
        <w:bottom w:val="none" w:sz="0" w:space="0" w:color="auto"/>
        <w:right w:val="none" w:sz="0" w:space="0" w:color="auto"/>
      </w:divBdr>
    </w:div>
    <w:div w:id="1984312061">
      <w:bodyDiv w:val="1"/>
      <w:marLeft w:val="0"/>
      <w:marRight w:val="0"/>
      <w:marTop w:val="0"/>
      <w:marBottom w:val="0"/>
      <w:divBdr>
        <w:top w:val="none" w:sz="0" w:space="0" w:color="auto"/>
        <w:left w:val="none" w:sz="0" w:space="0" w:color="auto"/>
        <w:bottom w:val="none" w:sz="0" w:space="0" w:color="auto"/>
        <w:right w:val="none" w:sz="0" w:space="0" w:color="auto"/>
      </w:divBdr>
      <w:divsChild>
        <w:div w:id="520775902">
          <w:marLeft w:val="0"/>
          <w:marRight w:val="0"/>
          <w:marTop w:val="0"/>
          <w:marBottom w:val="0"/>
          <w:divBdr>
            <w:top w:val="none" w:sz="0" w:space="0" w:color="auto"/>
            <w:left w:val="none" w:sz="0" w:space="0" w:color="auto"/>
            <w:bottom w:val="none" w:sz="0" w:space="0" w:color="auto"/>
            <w:right w:val="none" w:sz="0" w:space="0" w:color="auto"/>
          </w:divBdr>
          <w:divsChild>
            <w:div w:id="1210924003">
              <w:marLeft w:val="0"/>
              <w:marRight w:val="0"/>
              <w:marTop w:val="0"/>
              <w:marBottom w:val="0"/>
              <w:divBdr>
                <w:top w:val="none" w:sz="0" w:space="0" w:color="auto"/>
                <w:left w:val="none" w:sz="0" w:space="0" w:color="auto"/>
                <w:bottom w:val="none" w:sz="0" w:space="0" w:color="auto"/>
                <w:right w:val="none" w:sz="0" w:space="0" w:color="auto"/>
              </w:divBdr>
              <w:divsChild>
                <w:div w:id="15874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2975">
          <w:marLeft w:val="0"/>
          <w:marRight w:val="0"/>
          <w:marTop w:val="0"/>
          <w:marBottom w:val="0"/>
          <w:divBdr>
            <w:top w:val="none" w:sz="0" w:space="0" w:color="auto"/>
            <w:left w:val="none" w:sz="0" w:space="0" w:color="auto"/>
            <w:bottom w:val="none" w:sz="0" w:space="0" w:color="auto"/>
            <w:right w:val="none" w:sz="0" w:space="0" w:color="auto"/>
          </w:divBdr>
          <w:divsChild>
            <w:div w:id="2012565135">
              <w:marLeft w:val="0"/>
              <w:marRight w:val="0"/>
              <w:marTop w:val="0"/>
              <w:marBottom w:val="0"/>
              <w:divBdr>
                <w:top w:val="none" w:sz="0" w:space="0" w:color="auto"/>
                <w:left w:val="none" w:sz="0" w:space="0" w:color="auto"/>
                <w:bottom w:val="none" w:sz="0" w:space="0" w:color="auto"/>
                <w:right w:val="none" w:sz="0" w:space="0" w:color="auto"/>
              </w:divBdr>
              <w:divsChild>
                <w:div w:id="10035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75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10000027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919946" TargetMode="External"/><Relationship Id="rId11" Type="http://schemas.openxmlformats.org/officeDocument/2006/relationships/hyperlink" Target="https://docs.cntd.ru/document/499028151" TargetMode="External"/><Relationship Id="rId5" Type="http://schemas.openxmlformats.org/officeDocument/2006/relationships/hyperlink" Target="consultantplus://offline/ref=FB7F856781150BB83BF3280E666C0967F03FC79C8D469DC9AA4436C9FAL7o2L" TargetMode="External"/><Relationship Id="rId10" Type="http://schemas.openxmlformats.org/officeDocument/2006/relationships/hyperlink" Target="https://docs.cntd.ru/document/9007526" TargetMode="External"/><Relationship Id="rId4" Type="http://schemas.openxmlformats.org/officeDocument/2006/relationships/webSettings" Target="webSettings.xml"/><Relationship Id="rId9" Type="http://schemas.openxmlformats.org/officeDocument/2006/relationships/hyperlink" Target="https://docs.cntd.ru/document/9007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3252</Words>
  <Characters>18543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Валентина</cp:lastModifiedBy>
  <cp:revision>3</cp:revision>
  <cp:lastPrinted>2023-03-29T07:25:00Z</cp:lastPrinted>
  <dcterms:created xsi:type="dcterms:W3CDTF">2023-03-29T07:21:00Z</dcterms:created>
  <dcterms:modified xsi:type="dcterms:W3CDTF">2023-04-18T06:28:00Z</dcterms:modified>
</cp:coreProperties>
</file>